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68D3" w14:textId="77777777" w:rsidR="009D00C8" w:rsidRDefault="009D00C8" w:rsidP="009D00C8">
      <w:pPr>
        <w:jc w:val="center"/>
        <w:rPr>
          <w:rFonts w:eastAsia="Arial Narrow"/>
          <w:b/>
          <w:sz w:val="22"/>
          <w:szCs w:val="22"/>
        </w:rPr>
      </w:pPr>
      <w:r w:rsidRPr="009D00C8">
        <w:rPr>
          <w:rFonts w:eastAsia="Arial Narrow"/>
          <w:b/>
          <w:sz w:val="22"/>
          <w:szCs w:val="22"/>
        </w:rPr>
        <w:t>MANDÁTNA ZMLUVA</w:t>
      </w:r>
    </w:p>
    <w:p w14:paraId="62F51619" w14:textId="77777777" w:rsidR="009D00C8" w:rsidRPr="009D00C8" w:rsidRDefault="009D00C8" w:rsidP="009D00C8">
      <w:pPr>
        <w:jc w:val="center"/>
        <w:rPr>
          <w:rFonts w:eastAsia="Arial Narrow"/>
          <w:b/>
          <w:sz w:val="22"/>
          <w:szCs w:val="22"/>
        </w:rPr>
      </w:pPr>
    </w:p>
    <w:p w14:paraId="3FCD39E6" w14:textId="6DB83322" w:rsidR="009D00C8" w:rsidRPr="009D00C8" w:rsidRDefault="009D00C8" w:rsidP="009D00C8">
      <w:pPr>
        <w:jc w:val="center"/>
        <w:rPr>
          <w:rFonts w:eastAsia="Arial Narrow"/>
          <w:b/>
          <w:sz w:val="22"/>
          <w:szCs w:val="22"/>
        </w:rPr>
      </w:pPr>
      <w:r w:rsidRPr="009D00C8">
        <w:rPr>
          <w:rFonts w:eastAsia="Arial Narrow"/>
          <w:b/>
          <w:sz w:val="22"/>
          <w:szCs w:val="22"/>
        </w:rPr>
        <w:t>Výkon činnosti stavebného dozoru</w:t>
      </w:r>
    </w:p>
    <w:p w14:paraId="507F7714" w14:textId="77777777" w:rsidR="009D00C8" w:rsidRDefault="009D00C8" w:rsidP="009D00C8">
      <w:pPr>
        <w:jc w:val="center"/>
        <w:rPr>
          <w:rFonts w:eastAsia="Arial Narrow"/>
          <w:b/>
          <w:sz w:val="22"/>
          <w:szCs w:val="22"/>
        </w:rPr>
      </w:pPr>
      <w:r w:rsidRPr="009D00C8">
        <w:rPr>
          <w:rFonts w:eastAsia="Arial Narrow"/>
          <w:b/>
          <w:sz w:val="22"/>
          <w:szCs w:val="22"/>
        </w:rPr>
        <w:t xml:space="preserve">uzavretá podľa § 566 a nasl. Obchodného zákonníka (ďalej len „Zmluva“) </w:t>
      </w:r>
    </w:p>
    <w:p w14:paraId="20DCAC6E" w14:textId="21518C48" w:rsidR="004D0C20" w:rsidRPr="00B027F1" w:rsidRDefault="004D0C20" w:rsidP="009D00C8">
      <w:pPr>
        <w:jc w:val="center"/>
        <w:rPr>
          <w:rFonts w:eastAsia="Arial Narrow"/>
          <w:sz w:val="22"/>
          <w:szCs w:val="22"/>
        </w:rPr>
      </w:pPr>
      <w:r w:rsidRPr="00B027F1">
        <w:rPr>
          <w:rFonts w:eastAsia="Arial Narrow"/>
          <w:sz w:val="22"/>
          <w:szCs w:val="22"/>
        </w:rPr>
        <w:t>(ďalej len „zmluva“)</w:t>
      </w:r>
    </w:p>
    <w:p w14:paraId="4CCFCB0E" w14:textId="77777777" w:rsidR="004D0C20" w:rsidRPr="00B027F1" w:rsidRDefault="004D0C20" w:rsidP="004D0C20">
      <w:pPr>
        <w:jc w:val="center"/>
        <w:rPr>
          <w:rFonts w:eastAsia="Arial Narrow"/>
          <w:b/>
          <w:sz w:val="22"/>
          <w:szCs w:val="22"/>
        </w:rPr>
      </w:pPr>
    </w:p>
    <w:p w14:paraId="5AADC2C8" w14:textId="77777777" w:rsidR="004D0C20" w:rsidRPr="00B027F1" w:rsidRDefault="004D0C20" w:rsidP="004D0C20">
      <w:pPr>
        <w:jc w:val="center"/>
        <w:rPr>
          <w:rFonts w:eastAsia="Arial Narrow"/>
          <w:b/>
          <w:sz w:val="22"/>
          <w:szCs w:val="22"/>
        </w:rPr>
      </w:pPr>
      <w:r w:rsidRPr="00B027F1">
        <w:rPr>
          <w:rFonts w:eastAsia="Arial Narrow"/>
          <w:b/>
          <w:sz w:val="22"/>
          <w:szCs w:val="22"/>
        </w:rPr>
        <w:t>ZMLUVNÉ STRANY</w:t>
      </w:r>
    </w:p>
    <w:p w14:paraId="571665AC" w14:textId="77777777" w:rsidR="004D0C20" w:rsidRPr="00B027F1" w:rsidRDefault="004D0C20" w:rsidP="004D0C20">
      <w:pPr>
        <w:rPr>
          <w:rFonts w:eastAsia="Arial Narrow"/>
          <w:sz w:val="22"/>
          <w:szCs w:val="22"/>
        </w:rPr>
      </w:pPr>
    </w:p>
    <w:p w14:paraId="11474A5C" w14:textId="2788E07D" w:rsidR="004D0C20" w:rsidRPr="00B027F1" w:rsidRDefault="004D0C20" w:rsidP="004D0C20">
      <w:pPr>
        <w:rPr>
          <w:rFonts w:eastAsia="Arial Narrow"/>
          <w:bCs/>
          <w:sz w:val="22"/>
          <w:szCs w:val="22"/>
        </w:rPr>
      </w:pPr>
      <w:r w:rsidRPr="00F07552">
        <w:rPr>
          <w:rFonts w:eastAsia="Arial Narrow"/>
          <w:b/>
          <w:sz w:val="22"/>
          <w:szCs w:val="22"/>
        </w:rPr>
        <w:t>Mandant:</w:t>
      </w:r>
      <w:r w:rsidRPr="00B027F1">
        <w:rPr>
          <w:rFonts w:eastAsia="Arial Narrow"/>
          <w:bCs/>
          <w:sz w:val="22"/>
          <w:szCs w:val="22"/>
        </w:rPr>
        <w:t xml:space="preserve"> </w:t>
      </w:r>
      <w:r w:rsidRPr="00B027F1">
        <w:rPr>
          <w:rFonts w:eastAsia="Arial Narrow"/>
          <w:bCs/>
          <w:sz w:val="22"/>
          <w:szCs w:val="22"/>
        </w:rPr>
        <w:tab/>
      </w:r>
      <w:r w:rsidRPr="00B027F1">
        <w:rPr>
          <w:rFonts w:eastAsia="Arial Narrow"/>
          <w:bCs/>
          <w:sz w:val="22"/>
          <w:szCs w:val="22"/>
        </w:rPr>
        <w:tab/>
      </w:r>
      <w:r w:rsidR="00266EA2" w:rsidRPr="00B027F1">
        <w:rPr>
          <w:rFonts w:eastAsia="Arial Narrow"/>
          <w:bCs/>
          <w:sz w:val="22"/>
          <w:szCs w:val="22"/>
        </w:rPr>
        <w:t>Stredná priemyselná škola elektrotechnická</w:t>
      </w:r>
    </w:p>
    <w:p w14:paraId="76FC5AD9" w14:textId="31638EB8" w:rsidR="004D0C20" w:rsidRPr="00B027F1" w:rsidRDefault="004D0C20" w:rsidP="004D0C20">
      <w:pPr>
        <w:rPr>
          <w:rFonts w:eastAsia="Arial Narrow"/>
          <w:bCs/>
          <w:sz w:val="22"/>
          <w:szCs w:val="22"/>
        </w:rPr>
      </w:pPr>
      <w:r w:rsidRPr="00B027F1">
        <w:rPr>
          <w:rFonts w:eastAsia="Arial Narrow"/>
          <w:bCs/>
          <w:sz w:val="22"/>
          <w:szCs w:val="22"/>
        </w:rPr>
        <w:t xml:space="preserve">Sídlo: </w:t>
      </w:r>
      <w:r w:rsidRPr="00B027F1">
        <w:rPr>
          <w:rFonts w:eastAsia="Arial Narrow"/>
          <w:bCs/>
          <w:sz w:val="22"/>
          <w:szCs w:val="22"/>
        </w:rPr>
        <w:tab/>
      </w:r>
      <w:r w:rsidRPr="00B027F1">
        <w:rPr>
          <w:rFonts w:eastAsia="Arial Narrow"/>
          <w:bCs/>
          <w:sz w:val="22"/>
          <w:szCs w:val="22"/>
        </w:rPr>
        <w:tab/>
      </w:r>
      <w:r w:rsidRPr="00B027F1">
        <w:rPr>
          <w:rFonts w:eastAsia="Arial Narrow"/>
          <w:bCs/>
          <w:sz w:val="22"/>
          <w:szCs w:val="22"/>
        </w:rPr>
        <w:tab/>
      </w:r>
      <w:r w:rsidR="00266EA2" w:rsidRPr="00B027F1">
        <w:rPr>
          <w:rFonts w:eastAsia="Arial Narrow"/>
          <w:bCs/>
          <w:sz w:val="22"/>
          <w:szCs w:val="22"/>
        </w:rPr>
        <w:t>Hálova 16, 851 01</w:t>
      </w:r>
      <w:r w:rsidRPr="00B027F1">
        <w:rPr>
          <w:rFonts w:eastAsia="Arial Narrow"/>
          <w:bCs/>
          <w:sz w:val="22"/>
          <w:szCs w:val="22"/>
        </w:rPr>
        <w:t xml:space="preserve"> Bratislava</w:t>
      </w:r>
    </w:p>
    <w:p w14:paraId="62F1F7E7" w14:textId="5D06EC1E" w:rsidR="00266EA2" w:rsidRPr="00B027F1" w:rsidRDefault="00266EA2" w:rsidP="004D0C20">
      <w:pPr>
        <w:rPr>
          <w:rFonts w:eastAsia="Arial Narrow"/>
          <w:bCs/>
          <w:sz w:val="22"/>
          <w:szCs w:val="22"/>
        </w:rPr>
      </w:pPr>
      <w:r w:rsidRPr="00B027F1">
        <w:rPr>
          <w:rFonts w:eastAsia="Arial Narrow"/>
          <w:bCs/>
          <w:sz w:val="22"/>
          <w:szCs w:val="22"/>
        </w:rPr>
        <w:t>IČO:</w:t>
      </w:r>
      <w:r w:rsidRPr="00B027F1">
        <w:rPr>
          <w:rFonts w:eastAsia="Arial Narrow"/>
          <w:bCs/>
          <w:sz w:val="22"/>
          <w:szCs w:val="22"/>
        </w:rPr>
        <w:tab/>
      </w:r>
      <w:r w:rsidRPr="00B027F1">
        <w:rPr>
          <w:rFonts w:eastAsia="Arial Narrow"/>
          <w:bCs/>
          <w:sz w:val="22"/>
          <w:szCs w:val="22"/>
        </w:rPr>
        <w:tab/>
      </w:r>
      <w:r w:rsidRPr="00B027F1">
        <w:rPr>
          <w:rFonts w:eastAsia="Arial Narrow"/>
          <w:bCs/>
          <w:sz w:val="22"/>
          <w:szCs w:val="22"/>
        </w:rPr>
        <w:tab/>
        <w:t>17 327 661</w:t>
      </w:r>
    </w:p>
    <w:p w14:paraId="4A363636" w14:textId="26E93A6B" w:rsidR="004D0C20" w:rsidRPr="00B027F1" w:rsidRDefault="004D0C20" w:rsidP="004D0C20">
      <w:pPr>
        <w:rPr>
          <w:rFonts w:eastAsia="Arial Narrow"/>
          <w:bCs/>
          <w:sz w:val="22"/>
          <w:szCs w:val="22"/>
        </w:rPr>
      </w:pPr>
      <w:r w:rsidRPr="00B027F1">
        <w:rPr>
          <w:rFonts w:eastAsia="Arial Narrow"/>
          <w:bCs/>
          <w:sz w:val="22"/>
          <w:szCs w:val="22"/>
        </w:rPr>
        <w:t xml:space="preserve">Zastúpený: </w:t>
      </w:r>
      <w:r w:rsidRPr="00B027F1">
        <w:rPr>
          <w:rFonts w:eastAsia="Arial Narrow"/>
          <w:bCs/>
          <w:sz w:val="22"/>
          <w:szCs w:val="22"/>
        </w:rPr>
        <w:tab/>
      </w:r>
      <w:r w:rsidRPr="00B027F1">
        <w:rPr>
          <w:rFonts w:eastAsia="Arial Narrow"/>
          <w:bCs/>
          <w:sz w:val="22"/>
          <w:szCs w:val="22"/>
        </w:rPr>
        <w:tab/>
      </w:r>
      <w:r w:rsidR="00266EA2" w:rsidRPr="00B027F1">
        <w:rPr>
          <w:rFonts w:eastAsia="Arial Narrow"/>
          <w:bCs/>
          <w:sz w:val="22"/>
          <w:szCs w:val="22"/>
        </w:rPr>
        <w:t>Ing. Iveta Šafránková</w:t>
      </w:r>
    </w:p>
    <w:p w14:paraId="719E767F" w14:textId="6BCAC52F" w:rsidR="004D0C20" w:rsidRPr="00B027F1" w:rsidRDefault="00266EA2" w:rsidP="00266EA2">
      <w:pPr>
        <w:rPr>
          <w:rFonts w:eastAsia="Arial Narrow"/>
          <w:bCs/>
          <w:sz w:val="22"/>
          <w:szCs w:val="22"/>
        </w:rPr>
      </w:pPr>
      <w:r w:rsidRPr="00B027F1">
        <w:rPr>
          <w:rFonts w:eastAsia="Arial Narrow"/>
          <w:bCs/>
          <w:sz w:val="22"/>
          <w:szCs w:val="22"/>
        </w:rPr>
        <w:t xml:space="preserve">Právna forma:     </w:t>
      </w:r>
      <w:r w:rsidRPr="00B027F1">
        <w:rPr>
          <w:rFonts w:eastAsia="Arial Narrow"/>
          <w:bCs/>
          <w:sz w:val="22"/>
          <w:szCs w:val="22"/>
        </w:rPr>
        <w:tab/>
        <w:t>štátna rozpočtová organizácia</w:t>
      </w:r>
    </w:p>
    <w:p w14:paraId="15F55DA3" w14:textId="5CFB83D9" w:rsidR="00266EA2" w:rsidRPr="00B027F1" w:rsidRDefault="00456A7A" w:rsidP="00266EA2">
      <w:pPr>
        <w:rPr>
          <w:rFonts w:eastAsia="Arial Narrow"/>
          <w:sz w:val="22"/>
          <w:szCs w:val="22"/>
        </w:rPr>
      </w:pPr>
      <w:r w:rsidRPr="00B027F1">
        <w:rPr>
          <w:rFonts w:eastAsia="Arial Narrow"/>
          <w:bCs/>
          <w:sz w:val="22"/>
          <w:szCs w:val="22"/>
        </w:rPr>
        <w:t>Kontakt</w:t>
      </w:r>
      <w:r w:rsidR="00266EA2" w:rsidRPr="00B027F1">
        <w:rPr>
          <w:rFonts w:eastAsia="Arial Narrow"/>
          <w:bCs/>
          <w:sz w:val="22"/>
          <w:szCs w:val="22"/>
        </w:rPr>
        <w:t>:</w:t>
      </w:r>
      <w:r w:rsidR="00266EA2" w:rsidRPr="00B027F1">
        <w:rPr>
          <w:rFonts w:eastAsia="Arial Narrow"/>
          <w:bCs/>
          <w:sz w:val="22"/>
          <w:szCs w:val="22"/>
        </w:rPr>
        <w:tab/>
      </w:r>
      <w:r w:rsidR="00266EA2" w:rsidRPr="00B027F1">
        <w:rPr>
          <w:rFonts w:eastAsia="Arial Narrow"/>
          <w:bCs/>
          <w:sz w:val="22"/>
          <w:szCs w:val="22"/>
        </w:rPr>
        <w:tab/>
      </w:r>
      <w:r w:rsidR="00266EA2" w:rsidRPr="00B027F1">
        <w:rPr>
          <w:rFonts w:eastAsia="Arial Narrow"/>
          <w:sz w:val="22"/>
          <w:szCs w:val="22"/>
        </w:rPr>
        <w:t>02/63 82 34 02</w:t>
      </w:r>
      <w:r w:rsidRPr="00B027F1">
        <w:rPr>
          <w:rFonts w:eastAsia="Arial Narrow"/>
          <w:sz w:val="22"/>
          <w:szCs w:val="22"/>
        </w:rPr>
        <w:t xml:space="preserve">, </w:t>
      </w:r>
      <w:r w:rsidR="00266EA2" w:rsidRPr="00B027F1">
        <w:rPr>
          <w:rFonts w:eastAsia="Arial Narrow"/>
          <w:sz w:val="22"/>
          <w:szCs w:val="22"/>
        </w:rPr>
        <w:t>skola@spsehalova.sk</w:t>
      </w:r>
    </w:p>
    <w:p w14:paraId="6734E9EF" w14:textId="0115E68C" w:rsidR="004D0C20" w:rsidRPr="00B027F1" w:rsidRDefault="004D0C20" w:rsidP="004D0C20">
      <w:pPr>
        <w:rPr>
          <w:rFonts w:eastAsia="Arial Narrow"/>
          <w:bCs/>
          <w:sz w:val="22"/>
          <w:szCs w:val="22"/>
        </w:rPr>
      </w:pPr>
      <w:r w:rsidRPr="00B027F1">
        <w:rPr>
          <w:rFonts w:eastAsia="Arial Narrow"/>
          <w:bCs/>
          <w:sz w:val="22"/>
          <w:szCs w:val="22"/>
        </w:rPr>
        <w:t>(ďalej v texte len “Mandant”)</w:t>
      </w:r>
    </w:p>
    <w:p w14:paraId="73FF6324" w14:textId="77777777" w:rsidR="004D0C20" w:rsidRPr="00B027F1" w:rsidRDefault="004D0C20" w:rsidP="004D0C20">
      <w:pPr>
        <w:rPr>
          <w:rFonts w:eastAsia="Arial Narrow"/>
          <w:sz w:val="22"/>
          <w:szCs w:val="22"/>
        </w:rPr>
      </w:pPr>
    </w:p>
    <w:p w14:paraId="278B5CCF" w14:textId="77777777" w:rsidR="004D0C20" w:rsidRPr="00B027F1" w:rsidRDefault="004D0C20" w:rsidP="004D0C20">
      <w:pPr>
        <w:rPr>
          <w:rFonts w:eastAsia="Arial Narrow"/>
          <w:b/>
          <w:sz w:val="22"/>
          <w:szCs w:val="22"/>
        </w:rPr>
      </w:pPr>
      <w:r w:rsidRPr="00B027F1">
        <w:rPr>
          <w:rFonts w:eastAsia="Arial Narrow"/>
          <w:b/>
          <w:sz w:val="22"/>
          <w:szCs w:val="22"/>
        </w:rPr>
        <w:t xml:space="preserve">Mandatár: </w:t>
      </w:r>
      <w:r w:rsidRPr="00B027F1">
        <w:rPr>
          <w:rFonts w:eastAsia="Arial Narrow"/>
          <w:b/>
          <w:sz w:val="22"/>
          <w:szCs w:val="22"/>
        </w:rPr>
        <w:tab/>
      </w:r>
      <w:r w:rsidRPr="00B027F1">
        <w:rPr>
          <w:rFonts w:eastAsia="Arial Narrow"/>
          <w:b/>
          <w:sz w:val="22"/>
          <w:szCs w:val="22"/>
        </w:rPr>
        <w:tab/>
      </w:r>
    </w:p>
    <w:p w14:paraId="28742713" w14:textId="77777777" w:rsidR="004D0C20" w:rsidRPr="00B027F1" w:rsidRDefault="004D0C20" w:rsidP="004D0C20">
      <w:pPr>
        <w:rPr>
          <w:rFonts w:eastAsia="Arial Narrow"/>
          <w:sz w:val="22"/>
          <w:szCs w:val="22"/>
        </w:rPr>
      </w:pPr>
      <w:r w:rsidRPr="00B027F1">
        <w:rPr>
          <w:rFonts w:eastAsia="Arial Narrow"/>
          <w:sz w:val="22"/>
          <w:szCs w:val="22"/>
        </w:rPr>
        <w:t xml:space="preserve">Sídlo: </w:t>
      </w:r>
    </w:p>
    <w:p w14:paraId="0B0BCE62" w14:textId="77777777" w:rsidR="004D0C20" w:rsidRPr="00B027F1" w:rsidRDefault="004D0C20" w:rsidP="004D0C20">
      <w:pPr>
        <w:rPr>
          <w:rFonts w:eastAsia="Arial Narrow"/>
          <w:sz w:val="22"/>
          <w:szCs w:val="22"/>
        </w:rPr>
      </w:pPr>
      <w:r w:rsidRPr="00B027F1">
        <w:rPr>
          <w:rFonts w:eastAsia="Arial Narrow"/>
          <w:sz w:val="22"/>
          <w:szCs w:val="22"/>
        </w:rPr>
        <w:t xml:space="preserve">Zastúpený: </w:t>
      </w:r>
    </w:p>
    <w:p w14:paraId="5EF94E35" w14:textId="77777777" w:rsidR="004D0C20" w:rsidRPr="00B027F1" w:rsidRDefault="004D0C20" w:rsidP="004D0C20">
      <w:pPr>
        <w:rPr>
          <w:rFonts w:eastAsia="Arial Narrow"/>
          <w:sz w:val="22"/>
          <w:szCs w:val="22"/>
        </w:rPr>
      </w:pPr>
      <w:r w:rsidRPr="00B027F1">
        <w:rPr>
          <w:rFonts w:eastAsia="Arial Narrow"/>
          <w:sz w:val="22"/>
          <w:szCs w:val="22"/>
        </w:rPr>
        <w:t xml:space="preserve">Bankové spojenie: </w:t>
      </w:r>
    </w:p>
    <w:p w14:paraId="1D3A2178" w14:textId="77777777" w:rsidR="004D0C20" w:rsidRPr="00B027F1" w:rsidRDefault="004D0C20" w:rsidP="004D0C20">
      <w:pPr>
        <w:rPr>
          <w:rFonts w:eastAsia="Arial Narrow"/>
          <w:sz w:val="22"/>
          <w:szCs w:val="22"/>
        </w:rPr>
      </w:pPr>
      <w:r w:rsidRPr="00B027F1">
        <w:rPr>
          <w:rFonts w:eastAsia="Arial Narrow"/>
          <w:sz w:val="22"/>
          <w:szCs w:val="22"/>
        </w:rPr>
        <w:t xml:space="preserve">IBAN: </w:t>
      </w:r>
    </w:p>
    <w:p w14:paraId="5A22C6BE" w14:textId="77777777" w:rsidR="004D0C20" w:rsidRPr="00B027F1" w:rsidRDefault="004D0C20" w:rsidP="004D0C20">
      <w:pPr>
        <w:rPr>
          <w:rFonts w:eastAsia="Arial Narrow"/>
          <w:sz w:val="22"/>
          <w:szCs w:val="22"/>
        </w:rPr>
      </w:pPr>
      <w:r w:rsidRPr="00B027F1">
        <w:rPr>
          <w:rFonts w:eastAsia="Arial Narrow"/>
          <w:sz w:val="22"/>
          <w:szCs w:val="22"/>
        </w:rPr>
        <w:t xml:space="preserve">IČO: </w:t>
      </w:r>
    </w:p>
    <w:p w14:paraId="032F522D" w14:textId="77777777" w:rsidR="004D0C20" w:rsidRPr="00B027F1" w:rsidRDefault="004D0C20" w:rsidP="004D0C20">
      <w:pPr>
        <w:rPr>
          <w:rFonts w:eastAsia="Arial Narrow"/>
          <w:sz w:val="22"/>
          <w:szCs w:val="22"/>
        </w:rPr>
      </w:pPr>
      <w:r w:rsidRPr="00B027F1">
        <w:rPr>
          <w:rFonts w:eastAsia="Arial Narrow"/>
          <w:sz w:val="22"/>
          <w:szCs w:val="22"/>
        </w:rPr>
        <w:t xml:space="preserve">DIČ: </w:t>
      </w:r>
    </w:p>
    <w:p w14:paraId="49703215" w14:textId="77777777" w:rsidR="004D0C20" w:rsidRPr="00B027F1" w:rsidRDefault="004D0C20" w:rsidP="004D0C20">
      <w:pPr>
        <w:rPr>
          <w:rFonts w:eastAsia="Arial Narrow"/>
          <w:sz w:val="22"/>
          <w:szCs w:val="22"/>
        </w:rPr>
      </w:pPr>
      <w:r w:rsidRPr="00B027F1">
        <w:rPr>
          <w:rFonts w:eastAsia="Arial Narrow"/>
          <w:sz w:val="22"/>
          <w:szCs w:val="22"/>
        </w:rPr>
        <w:t xml:space="preserve">IČ DPH: </w:t>
      </w:r>
    </w:p>
    <w:p w14:paraId="1CC99DC3" w14:textId="41FB0C9B" w:rsidR="004D0C20" w:rsidRPr="00B027F1" w:rsidRDefault="00456A7A" w:rsidP="004D0C20">
      <w:pPr>
        <w:rPr>
          <w:rFonts w:eastAsia="Arial Narrow"/>
          <w:sz w:val="22"/>
          <w:szCs w:val="22"/>
        </w:rPr>
      </w:pPr>
      <w:r w:rsidRPr="00B027F1">
        <w:rPr>
          <w:rFonts w:eastAsia="Arial Narrow"/>
          <w:sz w:val="22"/>
          <w:szCs w:val="22"/>
        </w:rPr>
        <w:t>Kontakt:</w:t>
      </w:r>
    </w:p>
    <w:p w14:paraId="7DB5FCCE" w14:textId="77777777" w:rsidR="004D0C20" w:rsidRPr="00B027F1" w:rsidRDefault="004D0C20" w:rsidP="004D0C20">
      <w:pPr>
        <w:rPr>
          <w:rFonts w:eastAsia="Arial Narrow"/>
          <w:sz w:val="22"/>
          <w:szCs w:val="22"/>
        </w:rPr>
      </w:pPr>
      <w:r w:rsidRPr="00B027F1">
        <w:rPr>
          <w:rFonts w:eastAsia="Arial Narrow"/>
          <w:sz w:val="22"/>
          <w:szCs w:val="22"/>
        </w:rPr>
        <w:t xml:space="preserve">Zapísaný v </w:t>
      </w:r>
    </w:p>
    <w:p w14:paraId="49B0692A" w14:textId="77777777" w:rsidR="004D0C20" w:rsidRPr="00B027F1" w:rsidRDefault="004D0C20" w:rsidP="004D0C20">
      <w:pPr>
        <w:rPr>
          <w:rFonts w:eastAsia="Arial Narrow"/>
          <w:sz w:val="22"/>
          <w:szCs w:val="22"/>
        </w:rPr>
      </w:pPr>
    </w:p>
    <w:p w14:paraId="0FBF53B1" w14:textId="77777777" w:rsidR="004D0C20" w:rsidRPr="00B027F1" w:rsidRDefault="004D0C20" w:rsidP="004D0C20">
      <w:pPr>
        <w:rPr>
          <w:rFonts w:eastAsia="Arial Narrow"/>
          <w:sz w:val="22"/>
          <w:szCs w:val="22"/>
        </w:rPr>
      </w:pPr>
      <w:r w:rsidRPr="00B027F1">
        <w:rPr>
          <w:rFonts w:eastAsia="Arial Narrow"/>
          <w:sz w:val="22"/>
          <w:szCs w:val="22"/>
        </w:rPr>
        <w:t>(ďalej v texte len “Mandatár”)</w:t>
      </w:r>
    </w:p>
    <w:p w14:paraId="39FA6233" w14:textId="77777777" w:rsidR="004D0C20" w:rsidRPr="00B027F1" w:rsidRDefault="004D0C20" w:rsidP="004D0C20">
      <w:pPr>
        <w:rPr>
          <w:rFonts w:eastAsia="Arial Narrow"/>
          <w:sz w:val="22"/>
          <w:szCs w:val="22"/>
        </w:rPr>
      </w:pPr>
    </w:p>
    <w:p w14:paraId="690934AB" w14:textId="77777777" w:rsidR="009312AB" w:rsidRPr="00B027F1" w:rsidRDefault="009312AB" w:rsidP="009312AB">
      <w:pPr>
        <w:jc w:val="center"/>
        <w:rPr>
          <w:rFonts w:eastAsia="Arial Narrow"/>
          <w:b/>
          <w:sz w:val="22"/>
          <w:szCs w:val="22"/>
        </w:rPr>
      </w:pPr>
      <w:r w:rsidRPr="00B027F1">
        <w:rPr>
          <w:rFonts w:eastAsia="Arial Narrow"/>
          <w:b/>
          <w:sz w:val="22"/>
          <w:szCs w:val="22"/>
        </w:rPr>
        <w:t>Článok I.</w:t>
      </w:r>
    </w:p>
    <w:p w14:paraId="7B90500A" w14:textId="6C64B7C8" w:rsidR="004D0C20" w:rsidRPr="009312AB" w:rsidRDefault="004D0C20" w:rsidP="009312AB">
      <w:pPr>
        <w:jc w:val="center"/>
        <w:rPr>
          <w:rFonts w:eastAsia="Arial Narrow"/>
          <w:b/>
          <w:sz w:val="22"/>
          <w:szCs w:val="22"/>
        </w:rPr>
      </w:pPr>
      <w:r w:rsidRPr="00B027F1">
        <w:rPr>
          <w:rFonts w:eastAsia="Arial Narrow"/>
          <w:b/>
          <w:sz w:val="22"/>
          <w:szCs w:val="22"/>
        </w:rPr>
        <w:t>PREAMBULA</w:t>
      </w:r>
    </w:p>
    <w:p w14:paraId="54FD5E3F" w14:textId="77EB9082" w:rsidR="004D0C20" w:rsidRPr="00B027F1" w:rsidRDefault="004D0C20" w:rsidP="004D0C20">
      <w:pPr>
        <w:jc w:val="both"/>
        <w:rPr>
          <w:rFonts w:eastAsia="Arial Narrow"/>
          <w:sz w:val="22"/>
          <w:szCs w:val="22"/>
        </w:rPr>
      </w:pPr>
      <w:r w:rsidRPr="00B027F1">
        <w:rPr>
          <w:rFonts w:eastAsia="Arial Narrow"/>
          <w:sz w:val="22"/>
          <w:szCs w:val="22"/>
        </w:rPr>
        <w:t xml:space="preserve">Táto zmluva sa uzatvára ako výsledok verejného obstarávania realizovaného postupom </w:t>
      </w:r>
      <w:r w:rsidR="006E72FE" w:rsidRPr="006E72FE">
        <w:rPr>
          <w:rFonts w:eastAsia="Arial Narrow"/>
          <w:sz w:val="22"/>
          <w:szCs w:val="22"/>
        </w:rPr>
        <w:t>podľa § 1 ods. 14 zákona č. 343/2015 Z. z. o verejnom obstarávaní a o zmene a doplnení niektorých zákonov v znení neskorších predpisov</w:t>
      </w:r>
      <w:r w:rsidR="00617F4A">
        <w:rPr>
          <w:rFonts w:eastAsia="Arial Narrow"/>
          <w:sz w:val="22"/>
          <w:szCs w:val="22"/>
        </w:rPr>
        <w:t xml:space="preserve"> </w:t>
      </w:r>
      <w:r w:rsidRPr="00B027F1">
        <w:rPr>
          <w:rFonts w:eastAsia="Arial Narrow"/>
          <w:sz w:val="22"/>
          <w:szCs w:val="22"/>
        </w:rPr>
        <w:t>s názvom: „Stavebný dozor k projektu Modernizácia COVP Hálova“.</w:t>
      </w:r>
      <w:r w:rsidRPr="00B027F1">
        <w:rPr>
          <w:color w:val="000000"/>
          <w:sz w:val="22"/>
          <w:szCs w:val="22"/>
        </w:rPr>
        <w:t xml:space="preserve"> </w:t>
      </w:r>
      <w:r w:rsidRPr="00B027F1">
        <w:rPr>
          <w:rFonts w:eastAsia="Arial Narrow"/>
          <w:sz w:val="22"/>
          <w:szCs w:val="22"/>
        </w:rPr>
        <w:t> </w:t>
      </w:r>
    </w:p>
    <w:p w14:paraId="17158855" w14:textId="77777777" w:rsidR="004D0C20" w:rsidRDefault="004D0C20" w:rsidP="004D0C20">
      <w:pPr>
        <w:jc w:val="both"/>
        <w:rPr>
          <w:rFonts w:eastAsia="Arial Narrow"/>
          <w:sz w:val="22"/>
          <w:szCs w:val="22"/>
        </w:rPr>
      </w:pPr>
    </w:p>
    <w:p w14:paraId="43C08CE0" w14:textId="1486E32B" w:rsidR="00907638" w:rsidRPr="00907638" w:rsidRDefault="00907638" w:rsidP="00907638">
      <w:pPr>
        <w:jc w:val="both"/>
        <w:rPr>
          <w:rFonts w:eastAsia="Arial Narrow"/>
          <w:sz w:val="22"/>
          <w:szCs w:val="22"/>
        </w:rPr>
      </w:pPr>
      <w:r w:rsidRPr="00907638">
        <w:rPr>
          <w:rFonts w:eastAsia="Arial Narrow"/>
          <w:sz w:val="22"/>
          <w:szCs w:val="22"/>
        </w:rPr>
        <w:t xml:space="preserve">Mandant </w:t>
      </w:r>
      <w:r w:rsidR="00E51276">
        <w:rPr>
          <w:rFonts w:eastAsia="Arial Narrow"/>
          <w:sz w:val="22"/>
          <w:szCs w:val="22"/>
        </w:rPr>
        <w:t>pripravuje</w:t>
      </w:r>
      <w:r w:rsidR="008E6007">
        <w:rPr>
          <w:rFonts w:eastAsia="Arial Narrow"/>
          <w:sz w:val="22"/>
          <w:szCs w:val="22"/>
        </w:rPr>
        <w:t xml:space="preserve"> stavbu: K</w:t>
      </w:r>
      <w:r w:rsidR="00C3256C">
        <w:rPr>
          <w:rFonts w:eastAsia="Arial Narrow"/>
          <w:sz w:val="22"/>
          <w:szCs w:val="22"/>
        </w:rPr>
        <w:t>omplexn</w:t>
      </w:r>
      <w:r w:rsidR="008E6007">
        <w:rPr>
          <w:rFonts w:eastAsia="Arial Narrow"/>
          <w:sz w:val="22"/>
          <w:szCs w:val="22"/>
        </w:rPr>
        <w:t xml:space="preserve">á </w:t>
      </w:r>
      <w:r w:rsidR="00E51276">
        <w:rPr>
          <w:rFonts w:eastAsia="Arial Narrow"/>
          <w:sz w:val="22"/>
          <w:szCs w:val="22"/>
        </w:rPr>
        <w:t>stavebn</w:t>
      </w:r>
      <w:r w:rsidR="008E6007">
        <w:rPr>
          <w:rFonts w:eastAsia="Arial Narrow"/>
          <w:sz w:val="22"/>
          <w:szCs w:val="22"/>
        </w:rPr>
        <w:t>á</w:t>
      </w:r>
      <w:r w:rsidR="00E51276">
        <w:rPr>
          <w:rFonts w:eastAsia="Arial Narrow"/>
          <w:sz w:val="22"/>
          <w:szCs w:val="22"/>
        </w:rPr>
        <w:t xml:space="preserve"> </w:t>
      </w:r>
      <w:r w:rsidR="00617F4A">
        <w:rPr>
          <w:rFonts w:eastAsia="Arial Narrow"/>
          <w:sz w:val="22"/>
          <w:szCs w:val="22"/>
        </w:rPr>
        <w:t>modernizácia</w:t>
      </w:r>
      <w:r w:rsidR="00E51276">
        <w:rPr>
          <w:rFonts w:eastAsia="Arial Narrow"/>
          <w:sz w:val="22"/>
          <w:szCs w:val="22"/>
        </w:rPr>
        <w:t xml:space="preserve"> odborných priestorov</w:t>
      </w:r>
      <w:r w:rsidRPr="00907638">
        <w:rPr>
          <w:rFonts w:eastAsia="Arial Narrow"/>
          <w:sz w:val="22"/>
          <w:szCs w:val="22"/>
        </w:rPr>
        <w:t xml:space="preserve"> Strednej </w:t>
      </w:r>
      <w:r w:rsidR="00E51276">
        <w:rPr>
          <w:rFonts w:eastAsia="Arial Narrow"/>
          <w:sz w:val="22"/>
          <w:szCs w:val="22"/>
        </w:rPr>
        <w:t>priemyselnej</w:t>
      </w:r>
      <w:r w:rsidRPr="00907638">
        <w:rPr>
          <w:rFonts w:eastAsia="Arial Narrow"/>
          <w:sz w:val="22"/>
          <w:szCs w:val="22"/>
        </w:rPr>
        <w:t xml:space="preserve"> školy</w:t>
      </w:r>
      <w:r w:rsidR="00E51276">
        <w:rPr>
          <w:rFonts w:eastAsia="Arial Narrow"/>
          <w:sz w:val="22"/>
          <w:szCs w:val="22"/>
        </w:rPr>
        <w:t xml:space="preserve"> elektrotechnickej na </w:t>
      </w:r>
      <w:proofErr w:type="spellStart"/>
      <w:r w:rsidR="00E51276">
        <w:rPr>
          <w:rFonts w:eastAsia="Arial Narrow"/>
          <w:sz w:val="22"/>
          <w:szCs w:val="22"/>
        </w:rPr>
        <w:t>Hálovej</w:t>
      </w:r>
      <w:proofErr w:type="spellEnd"/>
      <w:r w:rsidR="00E51276">
        <w:rPr>
          <w:rFonts w:eastAsia="Arial Narrow"/>
          <w:sz w:val="22"/>
          <w:szCs w:val="22"/>
        </w:rPr>
        <w:t xml:space="preserve"> 16 v Bratislave </w:t>
      </w:r>
      <w:r w:rsidR="009564A2">
        <w:rPr>
          <w:rFonts w:eastAsia="Arial Narrow"/>
          <w:sz w:val="22"/>
          <w:szCs w:val="22"/>
        </w:rPr>
        <w:t>(</w:t>
      </w:r>
      <w:r w:rsidR="00C77313">
        <w:rPr>
          <w:rFonts w:eastAsia="Arial Narrow"/>
          <w:sz w:val="22"/>
          <w:szCs w:val="22"/>
        </w:rPr>
        <w:t xml:space="preserve">ďalej len ako </w:t>
      </w:r>
      <w:r w:rsidRPr="00907638">
        <w:rPr>
          <w:rFonts w:eastAsia="Arial Narrow"/>
          <w:sz w:val="22"/>
          <w:szCs w:val="22"/>
        </w:rPr>
        <w:t>„</w:t>
      </w:r>
      <w:r w:rsidRPr="00907638">
        <w:rPr>
          <w:rFonts w:eastAsia="Arial Narrow"/>
          <w:b/>
          <w:bCs/>
          <w:sz w:val="22"/>
          <w:szCs w:val="22"/>
        </w:rPr>
        <w:t>Dielo</w:t>
      </w:r>
      <w:r w:rsidRPr="00907638">
        <w:rPr>
          <w:rFonts w:eastAsia="Arial Narrow"/>
          <w:sz w:val="22"/>
          <w:szCs w:val="22"/>
        </w:rPr>
        <w:t>“), a to na základe Zmluvy o dielo (ďalej len „</w:t>
      </w:r>
      <w:proofErr w:type="spellStart"/>
      <w:r w:rsidRPr="00907638">
        <w:rPr>
          <w:rFonts w:eastAsia="Arial Narrow"/>
          <w:b/>
          <w:bCs/>
          <w:sz w:val="22"/>
          <w:szCs w:val="22"/>
        </w:rPr>
        <w:t>ZoD</w:t>
      </w:r>
      <w:proofErr w:type="spellEnd"/>
      <w:r w:rsidRPr="00907638">
        <w:rPr>
          <w:rFonts w:eastAsia="Arial Narrow"/>
          <w:sz w:val="22"/>
          <w:szCs w:val="22"/>
        </w:rPr>
        <w:t>“) so zhotoviteľom stavebných prác (ďalej len „</w:t>
      </w:r>
      <w:r w:rsidRPr="00907638">
        <w:rPr>
          <w:rFonts w:eastAsia="Arial Narrow"/>
          <w:b/>
          <w:bCs/>
          <w:sz w:val="22"/>
          <w:szCs w:val="22"/>
        </w:rPr>
        <w:t>zhotoviteľ</w:t>
      </w:r>
      <w:r w:rsidRPr="00907638">
        <w:rPr>
          <w:rFonts w:eastAsia="Arial Narrow"/>
          <w:sz w:val="22"/>
          <w:szCs w:val="22"/>
        </w:rPr>
        <w:t>“)</w:t>
      </w:r>
      <w:r w:rsidR="003B7EE8">
        <w:rPr>
          <w:rFonts w:eastAsia="Arial Narrow"/>
          <w:sz w:val="22"/>
          <w:szCs w:val="22"/>
        </w:rPr>
        <w:t>.</w:t>
      </w:r>
      <w:r w:rsidRPr="00907638">
        <w:rPr>
          <w:rFonts w:eastAsia="Arial Narrow"/>
          <w:sz w:val="22"/>
          <w:szCs w:val="22"/>
        </w:rPr>
        <w:t xml:space="preserve"> </w:t>
      </w:r>
    </w:p>
    <w:p w14:paraId="4CE93FF2" w14:textId="5B883004" w:rsidR="00907638" w:rsidRDefault="00907638" w:rsidP="00907638">
      <w:pPr>
        <w:jc w:val="both"/>
        <w:rPr>
          <w:rFonts w:eastAsia="Arial Narrow"/>
          <w:sz w:val="22"/>
          <w:szCs w:val="22"/>
        </w:rPr>
      </w:pPr>
      <w:proofErr w:type="spellStart"/>
      <w:r w:rsidRPr="00907638">
        <w:rPr>
          <w:rFonts w:eastAsia="Arial Narrow"/>
          <w:sz w:val="22"/>
          <w:szCs w:val="22"/>
        </w:rPr>
        <w:t>ZoD</w:t>
      </w:r>
      <w:proofErr w:type="spellEnd"/>
      <w:r w:rsidRPr="00907638">
        <w:rPr>
          <w:rFonts w:eastAsia="Arial Narrow"/>
          <w:sz w:val="22"/>
          <w:szCs w:val="22"/>
        </w:rPr>
        <w:t xml:space="preserve"> so zhotoviteľom sa po nadobudnutí ich účinnosti stanú prílohami tejto Zmluvy; ich doručenie Mandatárovi zabezpečí Mandant. </w:t>
      </w:r>
    </w:p>
    <w:p w14:paraId="293F10D7" w14:textId="77777777" w:rsidR="003A6ACE" w:rsidRPr="00907638" w:rsidRDefault="003A6ACE" w:rsidP="00907638">
      <w:pPr>
        <w:jc w:val="both"/>
        <w:rPr>
          <w:rFonts w:eastAsia="Arial Narrow"/>
          <w:sz w:val="22"/>
          <w:szCs w:val="22"/>
        </w:rPr>
      </w:pPr>
    </w:p>
    <w:p w14:paraId="2B4712AA" w14:textId="686FECC4" w:rsidR="00907638" w:rsidRPr="00907638" w:rsidRDefault="00907638" w:rsidP="006F1F03">
      <w:pPr>
        <w:ind w:left="426" w:hanging="426"/>
        <w:jc w:val="both"/>
        <w:rPr>
          <w:rFonts w:eastAsia="Arial Narrow"/>
          <w:sz w:val="22"/>
          <w:szCs w:val="22"/>
        </w:rPr>
      </w:pPr>
      <w:r w:rsidRPr="00907638">
        <w:rPr>
          <w:rFonts w:eastAsia="Arial Narrow"/>
          <w:sz w:val="22"/>
          <w:szCs w:val="22"/>
        </w:rPr>
        <w:t>1.1. Mandant má záujem, aby preňho Mandatár pri vykonávaní Diela realizoval činnosti stavebného dozoru (ďalej tiež ako „</w:t>
      </w:r>
      <w:r w:rsidRPr="00907638">
        <w:rPr>
          <w:rFonts w:eastAsia="Arial Narrow"/>
          <w:b/>
          <w:bCs/>
          <w:sz w:val="22"/>
          <w:szCs w:val="22"/>
        </w:rPr>
        <w:t>SD</w:t>
      </w:r>
      <w:r w:rsidRPr="00907638">
        <w:rPr>
          <w:rFonts w:eastAsia="Arial Narrow"/>
          <w:sz w:val="22"/>
          <w:szCs w:val="22"/>
        </w:rPr>
        <w:t xml:space="preserve">“) tak, aby Dielo bolo vykonané riadne a včas. </w:t>
      </w:r>
    </w:p>
    <w:p w14:paraId="60A3BEE0" w14:textId="77777777" w:rsidR="00907638" w:rsidRPr="00907638" w:rsidRDefault="00907638" w:rsidP="00907638">
      <w:pPr>
        <w:jc w:val="both"/>
        <w:rPr>
          <w:rFonts w:eastAsia="Arial Narrow"/>
          <w:sz w:val="22"/>
          <w:szCs w:val="22"/>
        </w:rPr>
      </w:pPr>
    </w:p>
    <w:p w14:paraId="04DE7D48" w14:textId="77777777" w:rsidR="00907638" w:rsidRPr="00907638" w:rsidRDefault="00907638" w:rsidP="00907638">
      <w:pPr>
        <w:jc w:val="both"/>
        <w:rPr>
          <w:rFonts w:eastAsia="Arial Narrow"/>
          <w:sz w:val="22"/>
          <w:szCs w:val="22"/>
        </w:rPr>
      </w:pPr>
      <w:r w:rsidRPr="00907638">
        <w:rPr>
          <w:rFonts w:eastAsia="Arial Narrow"/>
          <w:sz w:val="22"/>
          <w:szCs w:val="22"/>
        </w:rPr>
        <w:t xml:space="preserve">1.2. Na účely tejto Zmluvy sa Dielo považuje za vykonané </w:t>
      </w:r>
    </w:p>
    <w:p w14:paraId="6678E7D4" w14:textId="77777777" w:rsidR="00907638" w:rsidRPr="00907638" w:rsidRDefault="00907638" w:rsidP="006F1F03">
      <w:pPr>
        <w:ind w:left="709" w:hanging="283"/>
        <w:jc w:val="both"/>
        <w:rPr>
          <w:rFonts w:eastAsia="Arial Narrow"/>
          <w:sz w:val="22"/>
          <w:szCs w:val="22"/>
        </w:rPr>
      </w:pPr>
      <w:r w:rsidRPr="00907638">
        <w:rPr>
          <w:rFonts w:eastAsia="Arial Narrow"/>
          <w:sz w:val="22"/>
          <w:szCs w:val="22"/>
        </w:rPr>
        <w:t xml:space="preserve">a) riadne, ak je vykonané podľa podmienok uvedených v </w:t>
      </w:r>
      <w:proofErr w:type="spellStart"/>
      <w:r w:rsidRPr="00907638">
        <w:rPr>
          <w:rFonts w:eastAsia="Arial Narrow"/>
          <w:sz w:val="22"/>
          <w:szCs w:val="22"/>
        </w:rPr>
        <w:t>ZoD</w:t>
      </w:r>
      <w:proofErr w:type="spellEnd"/>
      <w:r w:rsidRPr="00907638">
        <w:rPr>
          <w:rFonts w:eastAsia="Arial Narrow"/>
          <w:sz w:val="22"/>
          <w:szCs w:val="22"/>
        </w:rPr>
        <w:t xml:space="preserve">, platných právnych predpisoch, STN EN, ak spĺňa všetky podmienky uložené stavebným povolením a dotknutými orgánmi, je vykonané bez vád, nedostatkov a nedorobkov a ak bol podpísaný preberací protokol bez výhrad; </w:t>
      </w:r>
    </w:p>
    <w:p w14:paraId="4762A474" w14:textId="77777777" w:rsidR="00907638" w:rsidRPr="00907638" w:rsidRDefault="00907638" w:rsidP="00AA2EF0">
      <w:pPr>
        <w:ind w:left="709" w:hanging="283"/>
        <w:jc w:val="both"/>
        <w:rPr>
          <w:rFonts w:eastAsia="Arial Narrow"/>
          <w:sz w:val="22"/>
          <w:szCs w:val="22"/>
        </w:rPr>
      </w:pPr>
      <w:r w:rsidRPr="00907638">
        <w:rPr>
          <w:rFonts w:eastAsia="Arial Narrow"/>
          <w:sz w:val="22"/>
          <w:szCs w:val="22"/>
        </w:rPr>
        <w:t xml:space="preserve">b) včas, ak je vykonané v lehotách podľa </w:t>
      </w:r>
      <w:proofErr w:type="spellStart"/>
      <w:r w:rsidRPr="00907638">
        <w:rPr>
          <w:rFonts w:eastAsia="Arial Narrow"/>
          <w:sz w:val="22"/>
          <w:szCs w:val="22"/>
        </w:rPr>
        <w:t>ZoD</w:t>
      </w:r>
      <w:proofErr w:type="spellEnd"/>
      <w:r w:rsidRPr="00907638">
        <w:rPr>
          <w:rFonts w:eastAsia="Arial Narrow"/>
          <w:sz w:val="22"/>
          <w:szCs w:val="22"/>
        </w:rPr>
        <w:t xml:space="preserve">. </w:t>
      </w:r>
    </w:p>
    <w:p w14:paraId="62FBEF16" w14:textId="76EF89C4" w:rsidR="006E72FE" w:rsidRPr="002727D7" w:rsidRDefault="006E72FE" w:rsidP="002727D7">
      <w:pPr>
        <w:rPr>
          <w:rFonts w:eastAsia="Arial Narrow"/>
          <w:b/>
          <w:sz w:val="22"/>
          <w:szCs w:val="22"/>
        </w:rPr>
        <w:sectPr w:rsidR="006E72FE" w:rsidRPr="002727D7" w:rsidSect="003E431E">
          <w:headerReference w:type="default" r:id="rId7"/>
          <w:pgSz w:w="11906" w:h="16838"/>
          <w:pgMar w:top="1135" w:right="991" w:bottom="1417" w:left="1417" w:header="426" w:footer="708" w:gutter="0"/>
          <w:cols w:space="708"/>
          <w:docGrid w:linePitch="360"/>
        </w:sectPr>
      </w:pPr>
    </w:p>
    <w:p w14:paraId="6197F3F7" w14:textId="77777777" w:rsidR="004D0C20" w:rsidRPr="00B027F1" w:rsidRDefault="004D0C20" w:rsidP="004D0C20">
      <w:pPr>
        <w:jc w:val="center"/>
        <w:rPr>
          <w:rFonts w:eastAsia="Arial Narrow"/>
          <w:b/>
          <w:sz w:val="22"/>
          <w:szCs w:val="22"/>
        </w:rPr>
      </w:pPr>
      <w:r w:rsidRPr="00B027F1">
        <w:rPr>
          <w:rFonts w:eastAsia="Arial Narrow"/>
          <w:b/>
          <w:sz w:val="22"/>
          <w:szCs w:val="22"/>
        </w:rPr>
        <w:lastRenderedPageBreak/>
        <w:t>Článok II.</w:t>
      </w:r>
    </w:p>
    <w:p w14:paraId="6260EB0D" w14:textId="15083DDE" w:rsidR="00643745" w:rsidRPr="00AA40C6" w:rsidRDefault="004D0C20" w:rsidP="00AA40C6">
      <w:pPr>
        <w:jc w:val="center"/>
        <w:rPr>
          <w:rFonts w:eastAsia="Arial Narrow"/>
          <w:b/>
          <w:sz w:val="22"/>
          <w:szCs w:val="22"/>
        </w:rPr>
      </w:pPr>
      <w:r w:rsidRPr="00B027F1">
        <w:rPr>
          <w:rFonts w:eastAsia="Arial Narrow"/>
          <w:b/>
          <w:sz w:val="22"/>
          <w:szCs w:val="22"/>
        </w:rPr>
        <w:t>PREDMET ZMLUVY</w:t>
      </w:r>
    </w:p>
    <w:p w14:paraId="3B264B2F" w14:textId="3868FDD4" w:rsidR="00643745" w:rsidRPr="00643745" w:rsidRDefault="00643745" w:rsidP="006F1F03">
      <w:pPr>
        <w:ind w:left="426" w:hanging="426"/>
        <w:jc w:val="both"/>
        <w:rPr>
          <w:rFonts w:eastAsia="Arial Narrow"/>
          <w:sz w:val="22"/>
          <w:szCs w:val="22"/>
        </w:rPr>
      </w:pPr>
      <w:r w:rsidRPr="00643745">
        <w:rPr>
          <w:rFonts w:eastAsia="Arial Narrow"/>
          <w:sz w:val="22"/>
          <w:szCs w:val="22"/>
        </w:rPr>
        <w:t xml:space="preserve">2.1. Na základe tejto Zmluvy sa Mandatár zaväzuje, že vykoná pre Mandanta činnosti stavebného dozoru pri zhotovovaní Diela, a to v rozsahu podľa Článku III bod 3.1. tejto Zmluvy, v čase a za podmienok podľa tejto Zmluvy. </w:t>
      </w:r>
    </w:p>
    <w:p w14:paraId="471F0E69" w14:textId="77777777" w:rsidR="00643745" w:rsidRPr="00643745" w:rsidRDefault="00643745" w:rsidP="00643745">
      <w:pPr>
        <w:jc w:val="both"/>
        <w:rPr>
          <w:rFonts w:eastAsia="Arial Narrow"/>
          <w:sz w:val="22"/>
          <w:szCs w:val="22"/>
        </w:rPr>
      </w:pPr>
    </w:p>
    <w:p w14:paraId="0D789ECD" w14:textId="6B65BE5C" w:rsidR="00643745" w:rsidRPr="00643745" w:rsidRDefault="00643745" w:rsidP="006F1F03">
      <w:pPr>
        <w:ind w:left="426" w:hanging="426"/>
        <w:jc w:val="both"/>
        <w:rPr>
          <w:rFonts w:eastAsia="Arial Narrow"/>
          <w:sz w:val="22"/>
          <w:szCs w:val="22"/>
        </w:rPr>
      </w:pPr>
      <w:r w:rsidRPr="00643745">
        <w:rPr>
          <w:rFonts w:eastAsia="Arial Narrow"/>
          <w:sz w:val="22"/>
          <w:szCs w:val="22"/>
        </w:rPr>
        <w:t xml:space="preserve">2.2. Mandant sa zaväzuje zaplatiť Mandatárovi za výkon činnosti stavebného dozoru dohodnutú odplatu. </w:t>
      </w:r>
    </w:p>
    <w:p w14:paraId="6770CAFA" w14:textId="77777777" w:rsidR="00643745" w:rsidRPr="00643745" w:rsidRDefault="00643745" w:rsidP="00643745">
      <w:pPr>
        <w:jc w:val="both"/>
        <w:rPr>
          <w:rFonts w:eastAsia="Arial Narrow"/>
          <w:sz w:val="22"/>
          <w:szCs w:val="22"/>
        </w:rPr>
      </w:pPr>
    </w:p>
    <w:p w14:paraId="6D27D4F9" w14:textId="77777777" w:rsidR="00643745" w:rsidRPr="00643745" w:rsidRDefault="00643745" w:rsidP="006F1F03">
      <w:pPr>
        <w:ind w:left="426" w:hanging="426"/>
        <w:jc w:val="both"/>
        <w:rPr>
          <w:rFonts w:eastAsia="Arial Narrow"/>
          <w:sz w:val="22"/>
          <w:szCs w:val="22"/>
        </w:rPr>
      </w:pPr>
      <w:r w:rsidRPr="00643745">
        <w:rPr>
          <w:rFonts w:eastAsia="Arial Narrow"/>
          <w:sz w:val="22"/>
          <w:szCs w:val="22"/>
        </w:rPr>
        <w:t xml:space="preserve">2.3. Mandant týmto splnomocňuje Mandatára na vykonávanie právnych úkonov v mene Mandanta, ktoré sú spojené s plnením predmetu tejto Zmluvy. Na tento účel udeľuje Mandant Mandatárovi plnomocenstvo. </w:t>
      </w:r>
    </w:p>
    <w:p w14:paraId="1E103CDA" w14:textId="77777777" w:rsidR="004D0C20" w:rsidRPr="00643745" w:rsidRDefault="004D0C20" w:rsidP="00643745">
      <w:pPr>
        <w:jc w:val="both"/>
        <w:rPr>
          <w:rFonts w:eastAsia="Arial Narrow"/>
          <w:sz w:val="22"/>
          <w:szCs w:val="22"/>
        </w:rPr>
      </w:pPr>
    </w:p>
    <w:p w14:paraId="4AB0F862" w14:textId="4FBB9183" w:rsidR="00CA3253" w:rsidRPr="002A0062" w:rsidRDefault="00CA3253" w:rsidP="002A0062">
      <w:pPr>
        <w:jc w:val="center"/>
        <w:rPr>
          <w:rFonts w:eastAsia="Arial Narrow"/>
          <w:sz w:val="22"/>
          <w:szCs w:val="22"/>
        </w:rPr>
      </w:pPr>
      <w:r w:rsidRPr="002A0062">
        <w:rPr>
          <w:rFonts w:eastAsia="Arial Narrow"/>
          <w:b/>
          <w:bCs/>
          <w:sz w:val="22"/>
          <w:szCs w:val="22"/>
        </w:rPr>
        <w:t>Článok III</w:t>
      </w:r>
    </w:p>
    <w:p w14:paraId="02359947" w14:textId="7AAACF59" w:rsidR="00CA3253" w:rsidRPr="002A0062" w:rsidRDefault="00CA3253" w:rsidP="002A0062">
      <w:pPr>
        <w:jc w:val="center"/>
        <w:rPr>
          <w:rFonts w:eastAsia="Arial Narrow"/>
          <w:sz w:val="22"/>
          <w:szCs w:val="22"/>
        </w:rPr>
      </w:pPr>
      <w:r w:rsidRPr="002A0062">
        <w:rPr>
          <w:rFonts w:eastAsia="Arial Narrow"/>
          <w:b/>
          <w:bCs/>
          <w:sz w:val="22"/>
          <w:szCs w:val="22"/>
        </w:rPr>
        <w:t>STAVEBNÝ DOZOR</w:t>
      </w:r>
    </w:p>
    <w:p w14:paraId="5D45EBD1" w14:textId="69F21A5B" w:rsidR="00CA3253" w:rsidRPr="00CA3253" w:rsidRDefault="00CA3253" w:rsidP="006F1F03">
      <w:pPr>
        <w:pStyle w:val="Odsekzoznamu"/>
        <w:ind w:left="426" w:hanging="426"/>
        <w:jc w:val="both"/>
        <w:rPr>
          <w:rFonts w:eastAsia="Arial Narrow"/>
          <w:sz w:val="22"/>
          <w:szCs w:val="22"/>
        </w:rPr>
      </w:pPr>
      <w:r w:rsidRPr="00CA3253">
        <w:rPr>
          <w:rFonts w:eastAsia="Arial Narrow"/>
          <w:sz w:val="22"/>
          <w:szCs w:val="22"/>
        </w:rPr>
        <w:t xml:space="preserve">3.1. V rámci stavebného dozoru sa Mandatár zaväzuje pre Mandanta vykonávať </w:t>
      </w:r>
      <w:r w:rsidR="002E6D31">
        <w:rPr>
          <w:rFonts w:eastAsia="Arial Narrow"/>
          <w:sz w:val="22"/>
          <w:szCs w:val="22"/>
        </w:rPr>
        <w:t>najmä tieto</w:t>
      </w:r>
      <w:r w:rsidRPr="00CA3253">
        <w:rPr>
          <w:rFonts w:eastAsia="Arial Narrow"/>
          <w:sz w:val="22"/>
          <w:szCs w:val="22"/>
        </w:rPr>
        <w:t xml:space="preserve"> činnosti: </w:t>
      </w:r>
    </w:p>
    <w:p w14:paraId="5E74A584"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a) oboznámenie sa so všetkými relevantnými podkladmi pre realizáciu Diela, najmä </w:t>
      </w:r>
      <w:proofErr w:type="spellStart"/>
      <w:r w:rsidRPr="00CA3253">
        <w:rPr>
          <w:rFonts w:eastAsia="Arial Narrow"/>
          <w:sz w:val="22"/>
          <w:szCs w:val="22"/>
        </w:rPr>
        <w:t>ZoD</w:t>
      </w:r>
      <w:proofErr w:type="spellEnd"/>
      <w:r w:rsidRPr="00CA3253">
        <w:rPr>
          <w:rFonts w:eastAsia="Arial Narrow"/>
          <w:sz w:val="22"/>
          <w:szCs w:val="22"/>
        </w:rPr>
        <w:t xml:space="preserve">, projektová dokumentácia, výkaz výmer, </w:t>
      </w:r>
      <w:proofErr w:type="spellStart"/>
      <w:r w:rsidRPr="00CA3253">
        <w:rPr>
          <w:rFonts w:eastAsia="Arial Narrow"/>
          <w:sz w:val="22"/>
          <w:szCs w:val="22"/>
        </w:rPr>
        <w:t>položkový</w:t>
      </w:r>
      <w:proofErr w:type="spellEnd"/>
      <w:r w:rsidRPr="00CA3253">
        <w:rPr>
          <w:rFonts w:eastAsia="Arial Narrow"/>
          <w:sz w:val="22"/>
          <w:szCs w:val="22"/>
        </w:rPr>
        <w:t xml:space="preserve"> rozpočet zhotoviteľa, časový harmonogram stavebných prác, stavebné povolenie, plán organizácie výstavby, vyjadrenia dotknutých orgánov štátnej správy atď., </w:t>
      </w:r>
    </w:p>
    <w:p w14:paraId="3BFE9BB6"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b) protokolárne odovzdanie staveniska zhotoviteľovi a s tým súvisiaci zápis do stavebného denníka, </w:t>
      </w:r>
    </w:p>
    <w:p w14:paraId="31A85808"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c) účasť na zameraní staveniska pred začatím stavebných prác, </w:t>
      </w:r>
    </w:p>
    <w:p w14:paraId="2245E640"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d) účasť na odovzdávaní a preberaní vykonaných prác od zhotoviteľa, účasť na preberacom konaní, </w:t>
      </w:r>
    </w:p>
    <w:p w14:paraId="6E9EF9B1"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e) spolupráca s geodetom pri vykonávaní dohľadu nad dodržiavaním priestorového umiestnenia jednotlivých stavebných objektov, </w:t>
      </w:r>
    </w:p>
    <w:p w14:paraId="63DDF056"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f) spolupráca s projektantom vykonávajúcim autorský dozor, </w:t>
      </w:r>
    </w:p>
    <w:p w14:paraId="545A08F4"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g) spolupráca s projektantom, Mandantom a zhotoviteľom pri prípadných zmenách alebo odstraňovaní prípadných vád projektovej dokumentácie, poskytnutie stanoviska k návrhu vykonaných zmien v projektovej dokumentácii pre potreby Mandanta, </w:t>
      </w:r>
    </w:p>
    <w:p w14:paraId="1D166032"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h) spolupráca so zhotoviteľom pri realizácií opatrení na odvrátenie alebo zamedzenie škôd pri ohrození živelnými udalosťami, </w:t>
      </w:r>
    </w:p>
    <w:p w14:paraId="7E7512AF"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i) spolupráca s Mandantom, </w:t>
      </w:r>
    </w:p>
    <w:p w14:paraId="6C5AD070"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j) kontrola plnenia povinností zhotoviteľa zo </w:t>
      </w:r>
      <w:proofErr w:type="spellStart"/>
      <w:r w:rsidRPr="00CA3253">
        <w:rPr>
          <w:rFonts w:eastAsia="Arial Narrow"/>
          <w:sz w:val="22"/>
          <w:szCs w:val="22"/>
        </w:rPr>
        <w:t>ZoD</w:t>
      </w:r>
      <w:proofErr w:type="spellEnd"/>
      <w:r w:rsidRPr="00CA3253">
        <w:rPr>
          <w:rFonts w:eastAsia="Arial Narrow"/>
          <w:sz w:val="22"/>
          <w:szCs w:val="22"/>
        </w:rPr>
        <w:t xml:space="preserve">, platných právnych predpisov, STN EN, stavebného povolenia, vyjadreniami dotknutých orgánov, </w:t>
      </w:r>
    </w:p>
    <w:p w14:paraId="72FB451B"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k) kontrola, či je Dielo zhotovované podľa </w:t>
      </w:r>
      <w:proofErr w:type="spellStart"/>
      <w:r w:rsidRPr="00CA3253">
        <w:rPr>
          <w:rFonts w:eastAsia="Arial Narrow"/>
          <w:sz w:val="22"/>
          <w:szCs w:val="22"/>
        </w:rPr>
        <w:t>ZoD</w:t>
      </w:r>
      <w:proofErr w:type="spellEnd"/>
      <w:r w:rsidRPr="00CA3253">
        <w:rPr>
          <w:rFonts w:eastAsia="Arial Narrow"/>
          <w:sz w:val="22"/>
          <w:szCs w:val="22"/>
        </w:rPr>
        <w:t xml:space="preserve">, platných právnych predpisov, STN EN, stavebného povolenia a podmienok v ňom uvedených, vyjadreniami dotknutých orgánov a ostatnej relevantnej dokumentácie, </w:t>
      </w:r>
    </w:p>
    <w:p w14:paraId="2C9716B8"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l) hlásenie archeologických nálezov, </w:t>
      </w:r>
    </w:p>
    <w:p w14:paraId="3B4F58B3"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m) kontrola, či zhotoviteľ vykonáva predpísané skúšky materiálov, účasť na týchto skúškach a kontrola ich výsledkov (atesty, protokoly, a pod.), </w:t>
      </w:r>
    </w:p>
    <w:p w14:paraId="6E0AAC48"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n) kontrola tých častí stavebných prác a dodávok, ktoré budú v ďalšom postupe zakryté alebo sa stanú neprístupnými, prípadné vyžadovanie odkrytia týchto prác od zhotoviteľa v súlade s úpravou obsiahnutou v </w:t>
      </w:r>
      <w:proofErr w:type="spellStart"/>
      <w:r w:rsidRPr="00CA3253">
        <w:rPr>
          <w:rFonts w:eastAsia="Arial Narrow"/>
          <w:sz w:val="22"/>
          <w:szCs w:val="22"/>
        </w:rPr>
        <w:t>ZoD</w:t>
      </w:r>
      <w:proofErr w:type="spellEnd"/>
      <w:r w:rsidRPr="00CA3253">
        <w:rPr>
          <w:rFonts w:eastAsia="Arial Narrow"/>
          <w:sz w:val="22"/>
          <w:szCs w:val="22"/>
        </w:rPr>
        <w:t xml:space="preserve">, vykonanie príslušného zápisu do stavebného denníka o súhlase so zakrytím alebo o žiadosti o odkrytie, </w:t>
      </w:r>
    </w:p>
    <w:p w14:paraId="2A803D85"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o) kontrola riadneho uskladnenia materiálov, strojov, zariadení a konštrukcií na stavenisku, </w:t>
      </w:r>
    </w:p>
    <w:p w14:paraId="14C4D86F"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p) kontrola a odsúhlasenie súpisov vykonaných prác a dodávok, resp. zabudovaných materiálov, ktoré majú byť podľa </w:t>
      </w:r>
      <w:proofErr w:type="spellStart"/>
      <w:r w:rsidRPr="00CA3253">
        <w:rPr>
          <w:rFonts w:eastAsia="Arial Narrow"/>
          <w:sz w:val="22"/>
          <w:szCs w:val="22"/>
        </w:rPr>
        <w:t>ZoD</w:t>
      </w:r>
      <w:proofErr w:type="spellEnd"/>
      <w:r w:rsidRPr="00CA3253">
        <w:rPr>
          <w:rFonts w:eastAsia="Arial Narrow"/>
          <w:sz w:val="22"/>
          <w:szCs w:val="22"/>
        </w:rPr>
        <w:t xml:space="preserve"> podkladom pre vystavenie čiastkových a záverečnej faktúry; kontrolná činnosť spočíva najmä v sledovaní množstva vykonaných prác, dodávok, vecnej a cenovej správnosti a úplnosti oceňovaných podkladov a faktúr, ich súladu s podmienkami </w:t>
      </w:r>
      <w:proofErr w:type="spellStart"/>
      <w:r w:rsidRPr="00CA3253">
        <w:rPr>
          <w:rFonts w:eastAsia="Arial Narrow"/>
          <w:sz w:val="22"/>
          <w:szCs w:val="22"/>
        </w:rPr>
        <w:t>ZoD</w:t>
      </w:r>
      <w:proofErr w:type="spellEnd"/>
      <w:r w:rsidRPr="00CA3253">
        <w:rPr>
          <w:rFonts w:eastAsia="Arial Narrow"/>
          <w:sz w:val="22"/>
          <w:szCs w:val="22"/>
        </w:rPr>
        <w:t xml:space="preserve">; Mandatár je povinný upozorniť Mandanta na cenovú nesprávnosť, resp. rozdiel medzi cenou prác a dodávok podľa </w:t>
      </w:r>
      <w:proofErr w:type="spellStart"/>
      <w:r w:rsidRPr="00CA3253">
        <w:rPr>
          <w:rFonts w:eastAsia="Arial Narrow"/>
          <w:sz w:val="22"/>
          <w:szCs w:val="22"/>
        </w:rPr>
        <w:t>ZoD</w:t>
      </w:r>
      <w:proofErr w:type="spellEnd"/>
      <w:r w:rsidRPr="00CA3253">
        <w:rPr>
          <w:rFonts w:eastAsia="Arial Narrow"/>
          <w:sz w:val="22"/>
          <w:szCs w:val="22"/>
        </w:rPr>
        <w:t xml:space="preserve"> a fakturovanou cenou, </w:t>
      </w:r>
    </w:p>
    <w:p w14:paraId="5EAFC7E1"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q) kontrola odstraňovania vád, nedostatkov a nedorobkov zistených pri realizácii Diela v dohodnutých termínoch; v prípade neprevzatia Diela alebo jeho časti, Mandatár je povinný zabezpečiť vyhotovenie zápisu, v ktorom sa vyjadria účastníci výstavby, uvedú sa dôvody neprevzatia Diela, určí sa náhradný termín odovzdania a prevzatia, sankcie a pod., </w:t>
      </w:r>
    </w:p>
    <w:p w14:paraId="1893ED5D"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r) kontrola úplnosti a správnosti dokumentácie odovzdanej pri preberaní Diela, </w:t>
      </w:r>
    </w:p>
    <w:p w14:paraId="7E05CE77"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s) kontrola vypratania staveniska zhotoviteľom, </w:t>
      </w:r>
    </w:p>
    <w:p w14:paraId="73D4457F" w14:textId="585B2340" w:rsidR="00CA3253" w:rsidRPr="00CA3253" w:rsidRDefault="00CA3253" w:rsidP="00AA2EF0">
      <w:pPr>
        <w:ind w:left="709" w:hanging="283"/>
        <w:jc w:val="both"/>
        <w:rPr>
          <w:rFonts w:eastAsia="Arial Narrow"/>
          <w:sz w:val="22"/>
          <w:szCs w:val="22"/>
        </w:rPr>
      </w:pPr>
      <w:r w:rsidRPr="00CA3253">
        <w:rPr>
          <w:rFonts w:eastAsia="Arial Narrow"/>
          <w:sz w:val="22"/>
          <w:szCs w:val="22"/>
        </w:rPr>
        <w:lastRenderedPageBreak/>
        <w:t xml:space="preserve">t) priebežné sledovanie správnosti a úplnosti vedenia stavebného denníka zhotoviteľom, reagovanie na zápisy zhotoviteľa v stavebnom denníku, bezodkladné informovanie Mandanta o nesúhlasných stanoviskách v stavebnom denníku a všetkých rozhodných skutočnostiach. V prípade nesúhlasu s obsahom zápisu v stavebnom denníku, resp. v prípade problému, ktorý zhotoviteľ zapísal do stavebného denníka, vyjadriť sa písomne v stavebnom denníku do 3 pracovných dní s uvedením stanoviska. V prípade, že problém presahuje kompetencie Mandatára, bezodkladne túto skutočnosť oznámiť Mandantovi, prípadne aj autorskému dozoru tak, aby sa problém riešil bezodkladne. Zároveň je povinný do stavebného denníka zapísať ďalší postup riešenia, </w:t>
      </w:r>
    </w:p>
    <w:p w14:paraId="317B17D7" w14:textId="73DB3E9B"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u) kontrola organizačného riadenia stavby tak, aby bola zabezpečená plynulosť prác a súčinnosť jednotlivých profesií, aby nedochádzalo k oneskoreniu pri zhotovovaní diela, koordinácia celého procesu zhotovovania Diela, </w:t>
      </w:r>
    </w:p>
    <w:p w14:paraId="5A4E72F0"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v) organizovanie a vedenie pravidelných kontrolných porád a kontrolných dní na stavbe, </w:t>
      </w:r>
    </w:p>
    <w:p w14:paraId="0E9C473E"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w) vyhotovenie zápisov z kontrolných dní, ktoré budú obsahovať popis všetkých skutočností a dohôd, ktoré boli predmetom príslušného kontrolného dňa; zápis Mandatár doručí všetkým účastníkom kontrolného dňa, minimálne však Mandantovi a zhotoviteľovi, </w:t>
      </w:r>
    </w:p>
    <w:p w14:paraId="1C65D823"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x) kontrola plnenia časového harmonogramu a upozorňovanie zhotoviteľa v prípade nedodržiavania dohodnutých termínov, zhotoviteľom navrhnuté zmeny v časovom harmonograme predloží Mandatár bez zbytočnému odkladu na schválenie Mandantovi, </w:t>
      </w:r>
    </w:p>
    <w:p w14:paraId="0A217C8D"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y) upozorňovanie zhotoviteľa a Mandanta na neplnenie povinností zo </w:t>
      </w:r>
      <w:proofErr w:type="spellStart"/>
      <w:r w:rsidRPr="00CA3253">
        <w:rPr>
          <w:rFonts w:eastAsia="Arial Narrow"/>
          <w:sz w:val="22"/>
          <w:szCs w:val="22"/>
        </w:rPr>
        <w:t>ZoD</w:t>
      </w:r>
      <w:proofErr w:type="spellEnd"/>
      <w:r w:rsidRPr="00CA3253">
        <w:rPr>
          <w:rFonts w:eastAsia="Arial Narrow"/>
          <w:sz w:val="22"/>
          <w:szCs w:val="22"/>
        </w:rPr>
        <w:t xml:space="preserve">, </w:t>
      </w:r>
    </w:p>
    <w:p w14:paraId="41B3EBCA"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z) kontrola včasnosti a úplnosti doplňovania dokumentácie, podľa ktorej sa stavba vykonáva, a na evidenciu dokumentácie vykonávaných častí stavby; kontrolovanie zakresľovania zmien vykonaných oproti schválenej projektovej dokumentácii do dokumentácie skutočného vyhotovenia stavby a potvrdzovanie ich správnosti; kontrolovanie všetkých zmien podľa skutočnosti zakreslených do dokumentácie k stavbe, </w:t>
      </w:r>
    </w:p>
    <w:p w14:paraId="2E69718F" w14:textId="77777777" w:rsidR="00CA3253" w:rsidRPr="00CA3253" w:rsidRDefault="00CA3253" w:rsidP="00AA2EF0">
      <w:pPr>
        <w:ind w:left="709" w:hanging="283"/>
        <w:jc w:val="both"/>
        <w:rPr>
          <w:rFonts w:eastAsia="Arial Narrow"/>
          <w:sz w:val="22"/>
          <w:szCs w:val="22"/>
        </w:rPr>
      </w:pPr>
      <w:proofErr w:type="spellStart"/>
      <w:r w:rsidRPr="00CA3253">
        <w:rPr>
          <w:rFonts w:eastAsia="Arial Narrow"/>
          <w:sz w:val="22"/>
          <w:szCs w:val="22"/>
        </w:rPr>
        <w:t>aa</w:t>
      </w:r>
      <w:proofErr w:type="spellEnd"/>
      <w:r w:rsidRPr="00CA3253">
        <w:rPr>
          <w:rFonts w:eastAsia="Arial Narrow"/>
          <w:sz w:val="22"/>
          <w:szCs w:val="22"/>
        </w:rPr>
        <w:t xml:space="preserve">) kontrola dokumentácie skutočného vyhotovenia, </w:t>
      </w:r>
    </w:p>
    <w:p w14:paraId="1E36583D" w14:textId="77777777" w:rsidR="00CA3253" w:rsidRPr="00CA3253" w:rsidRDefault="00CA3253" w:rsidP="00AA2EF0">
      <w:pPr>
        <w:ind w:left="709" w:hanging="283"/>
        <w:jc w:val="both"/>
        <w:rPr>
          <w:rFonts w:eastAsia="Arial Narrow"/>
          <w:sz w:val="22"/>
          <w:szCs w:val="22"/>
        </w:rPr>
      </w:pPr>
      <w:proofErr w:type="spellStart"/>
      <w:r w:rsidRPr="00CA3253">
        <w:rPr>
          <w:rFonts w:eastAsia="Arial Narrow"/>
          <w:sz w:val="22"/>
          <w:szCs w:val="22"/>
        </w:rPr>
        <w:t>bb</w:t>
      </w:r>
      <w:proofErr w:type="spellEnd"/>
      <w:r w:rsidRPr="00CA3253">
        <w:rPr>
          <w:rFonts w:eastAsia="Arial Narrow"/>
          <w:sz w:val="22"/>
          <w:szCs w:val="22"/>
        </w:rPr>
        <w:t xml:space="preserve">) v prípade naviac prác kontrola správnosti ocenenia položiek naviac prác v súlade s podmienkami zmluvy o dielo na stavebné práce; v prípade nových položiek, ktoré sa v pôvodnej ponuke zhotoviteľa nevyskytli, je stavebný dozor povinný spolupracovať pri posúdení nových cien zhotoviteľa, </w:t>
      </w:r>
    </w:p>
    <w:p w14:paraId="25E3D51C" w14:textId="77777777" w:rsidR="00CA3253" w:rsidRPr="00CA3253" w:rsidRDefault="00CA3253" w:rsidP="00AA2EF0">
      <w:pPr>
        <w:ind w:left="709" w:hanging="283"/>
        <w:jc w:val="both"/>
        <w:rPr>
          <w:rFonts w:eastAsia="Arial Narrow"/>
          <w:sz w:val="22"/>
          <w:szCs w:val="22"/>
        </w:rPr>
      </w:pPr>
      <w:r w:rsidRPr="00CA3253">
        <w:rPr>
          <w:rFonts w:eastAsia="Arial Narrow"/>
          <w:sz w:val="22"/>
          <w:szCs w:val="22"/>
        </w:rPr>
        <w:t xml:space="preserve">cc) upozorňovať zhotoviteľa zápisom do stavebného denníka na všetky okolnosti, ktoré môžu spôsobiť zníženie kvality Diela, pokiaľ sú mu známe; pri hrubých porušeniach technologickej disciplíny, porušení bezpečnostných predpisov, pri možnosti výskytu škôd, zabudovaní nevhodných materiálov, dielov resp. konštrukcií pozastaviť vykonávanie ďalších prác a bezodkladne to oznámiť Mandantovi, </w:t>
      </w:r>
    </w:p>
    <w:p w14:paraId="30734872" w14:textId="77777777" w:rsidR="00CA3253" w:rsidRPr="00CA3253" w:rsidRDefault="00CA3253" w:rsidP="00AA2EF0">
      <w:pPr>
        <w:ind w:left="709" w:hanging="283"/>
        <w:jc w:val="both"/>
        <w:rPr>
          <w:rFonts w:eastAsia="Arial Narrow"/>
          <w:sz w:val="22"/>
          <w:szCs w:val="22"/>
        </w:rPr>
      </w:pPr>
      <w:proofErr w:type="spellStart"/>
      <w:r w:rsidRPr="00CA3253">
        <w:rPr>
          <w:rFonts w:eastAsia="Arial Narrow"/>
          <w:sz w:val="22"/>
          <w:szCs w:val="22"/>
        </w:rPr>
        <w:t>dd</w:t>
      </w:r>
      <w:proofErr w:type="spellEnd"/>
      <w:r w:rsidRPr="00CA3253">
        <w:rPr>
          <w:rFonts w:eastAsia="Arial Narrow"/>
          <w:sz w:val="22"/>
          <w:szCs w:val="22"/>
        </w:rPr>
        <w:t xml:space="preserve">) pravidelné poskytovanie informácií Mandantovi o všetkých okolnostiach týkajúcich sa Diela, </w:t>
      </w:r>
    </w:p>
    <w:p w14:paraId="51AF1CDF" w14:textId="77777777" w:rsidR="00CA3253" w:rsidRPr="00CA3253" w:rsidRDefault="00CA3253" w:rsidP="00AA2EF0">
      <w:pPr>
        <w:ind w:left="709" w:hanging="283"/>
        <w:jc w:val="both"/>
        <w:rPr>
          <w:rFonts w:eastAsia="Arial Narrow"/>
          <w:sz w:val="22"/>
          <w:szCs w:val="22"/>
        </w:rPr>
      </w:pPr>
      <w:proofErr w:type="spellStart"/>
      <w:r w:rsidRPr="00CA3253">
        <w:rPr>
          <w:rFonts w:eastAsia="Arial Narrow"/>
          <w:sz w:val="22"/>
          <w:szCs w:val="22"/>
        </w:rPr>
        <w:t>ee</w:t>
      </w:r>
      <w:proofErr w:type="spellEnd"/>
      <w:r w:rsidRPr="00CA3253">
        <w:rPr>
          <w:rFonts w:eastAsia="Arial Narrow"/>
          <w:sz w:val="22"/>
          <w:szCs w:val="22"/>
        </w:rPr>
        <w:t xml:space="preserve">) príprava podkladov pre odovzdávacie a preberacie konanie, </w:t>
      </w:r>
    </w:p>
    <w:p w14:paraId="45F38096" w14:textId="77777777" w:rsidR="00CA3253" w:rsidRPr="00CA3253" w:rsidRDefault="00CA3253" w:rsidP="00AA2EF0">
      <w:pPr>
        <w:ind w:left="709" w:hanging="283"/>
        <w:jc w:val="both"/>
        <w:rPr>
          <w:rFonts w:eastAsia="Arial Narrow"/>
          <w:sz w:val="22"/>
          <w:szCs w:val="22"/>
        </w:rPr>
      </w:pPr>
      <w:proofErr w:type="spellStart"/>
      <w:r w:rsidRPr="00CA3253">
        <w:rPr>
          <w:rFonts w:eastAsia="Arial Narrow"/>
          <w:sz w:val="22"/>
          <w:szCs w:val="22"/>
        </w:rPr>
        <w:t>ff</w:t>
      </w:r>
      <w:proofErr w:type="spellEnd"/>
      <w:r w:rsidRPr="00CA3253">
        <w:rPr>
          <w:rFonts w:eastAsia="Arial Narrow"/>
          <w:sz w:val="22"/>
          <w:szCs w:val="22"/>
        </w:rPr>
        <w:t xml:space="preserve">) príprava podkladov pre kolaudačné konanie, </w:t>
      </w:r>
    </w:p>
    <w:p w14:paraId="2998D1B6" w14:textId="77777777" w:rsidR="00CA3253" w:rsidRPr="00CA3253" w:rsidRDefault="00CA3253" w:rsidP="00AA2EF0">
      <w:pPr>
        <w:ind w:left="709" w:hanging="283"/>
        <w:jc w:val="both"/>
        <w:rPr>
          <w:rFonts w:eastAsia="Arial Narrow"/>
          <w:sz w:val="22"/>
          <w:szCs w:val="22"/>
        </w:rPr>
      </w:pPr>
      <w:proofErr w:type="spellStart"/>
      <w:r w:rsidRPr="00CA3253">
        <w:rPr>
          <w:rFonts w:eastAsia="Arial Narrow"/>
          <w:sz w:val="22"/>
          <w:szCs w:val="22"/>
        </w:rPr>
        <w:t>gg</w:t>
      </w:r>
      <w:proofErr w:type="spellEnd"/>
      <w:r w:rsidRPr="00CA3253">
        <w:rPr>
          <w:rFonts w:eastAsia="Arial Narrow"/>
          <w:sz w:val="22"/>
          <w:szCs w:val="22"/>
        </w:rPr>
        <w:t xml:space="preserve">) účasť na kolaudačnom konaní, </w:t>
      </w:r>
    </w:p>
    <w:p w14:paraId="66B1F713" w14:textId="77777777" w:rsidR="00CA3253" w:rsidRPr="00CA3253" w:rsidRDefault="00CA3253" w:rsidP="00AA2EF0">
      <w:pPr>
        <w:ind w:left="709" w:hanging="283"/>
        <w:jc w:val="both"/>
        <w:rPr>
          <w:rFonts w:eastAsia="Arial Narrow"/>
          <w:sz w:val="22"/>
          <w:szCs w:val="22"/>
        </w:rPr>
      </w:pPr>
      <w:proofErr w:type="spellStart"/>
      <w:r w:rsidRPr="00CA3253">
        <w:rPr>
          <w:rFonts w:eastAsia="Arial Narrow"/>
          <w:sz w:val="22"/>
          <w:szCs w:val="22"/>
        </w:rPr>
        <w:t>hh</w:t>
      </w:r>
      <w:proofErr w:type="spellEnd"/>
      <w:r w:rsidRPr="00CA3253">
        <w:rPr>
          <w:rFonts w:eastAsia="Arial Narrow"/>
          <w:sz w:val="22"/>
          <w:szCs w:val="22"/>
        </w:rPr>
        <w:t xml:space="preserve">) účasť na všetkých prípadných ústnych konaniach a miestnych zisťovaniach vedených podľa Stavebného zákona, Správneho poriadku a iných osobitných právnych predpisov vrátane všetkých konaní podľa podmienok </w:t>
      </w:r>
      <w:proofErr w:type="spellStart"/>
      <w:r w:rsidRPr="00CA3253">
        <w:rPr>
          <w:rFonts w:eastAsia="Arial Narrow"/>
          <w:sz w:val="22"/>
          <w:szCs w:val="22"/>
        </w:rPr>
        <w:t>ZoD</w:t>
      </w:r>
      <w:proofErr w:type="spellEnd"/>
      <w:r w:rsidRPr="00CA3253">
        <w:rPr>
          <w:rFonts w:eastAsia="Arial Narrow"/>
          <w:sz w:val="22"/>
          <w:szCs w:val="22"/>
        </w:rPr>
        <w:t xml:space="preserve">, </w:t>
      </w:r>
    </w:p>
    <w:p w14:paraId="58AA692D" w14:textId="77777777" w:rsidR="00CA3253" w:rsidRDefault="00CA3253" w:rsidP="00AA2EF0">
      <w:pPr>
        <w:ind w:left="709" w:hanging="283"/>
        <w:jc w:val="both"/>
        <w:rPr>
          <w:rFonts w:eastAsia="Arial Narrow"/>
          <w:sz w:val="22"/>
          <w:szCs w:val="22"/>
        </w:rPr>
      </w:pPr>
      <w:proofErr w:type="spellStart"/>
      <w:r w:rsidRPr="00CA3253">
        <w:rPr>
          <w:rFonts w:eastAsia="Arial Narrow"/>
          <w:sz w:val="22"/>
          <w:szCs w:val="22"/>
        </w:rPr>
        <w:t>kk</w:t>
      </w:r>
      <w:proofErr w:type="spellEnd"/>
      <w:r w:rsidRPr="00CA3253">
        <w:rPr>
          <w:rFonts w:eastAsia="Arial Narrow"/>
          <w:sz w:val="22"/>
          <w:szCs w:val="22"/>
        </w:rPr>
        <w:t xml:space="preserve">) vyhotovovanie fotodokumentácie stavby a následné doručovanie tejto dokumentácie raz za jeden mesiac osobe určenej Mandantom elektronicky. </w:t>
      </w:r>
    </w:p>
    <w:p w14:paraId="5CEC78B9" w14:textId="77777777" w:rsidR="004D0C20" w:rsidRPr="00EE037F" w:rsidRDefault="004D0C20" w:rsidP="004D0C20">
      <w:pPr>
        <w:pStyle w:val="Odsekzoznamu"/>
        <w:numPr>
          <w:ilvl w:val="0"/>
          <w:numId w:val="15"/>
        </w:numPr>
        <w:ind w:left="0"/>
        <w:jc w:val="both"/>
        <w:rPr>
          <w:rFonts w:eastAsia="Arial Narrow"/>
          <w:sz w:val="22"/>
          <w:szCs w:val="22"/>
        </w:rPr>
      </w:pPr>
    </w:p>
    <w:p w14:paraId="4BA64BAB" w14:textId="3DB95094" w:rsidR="009312AB" w:rsidRPr="009312AB" w:rsidRDefault="009312AB" w:rsidP="00EE037F">
      <w:pPr>
        <w:jc w:val="center"/>
        <w:rPr>
          <w:rFonts w:eastAsia="Arial Narrow"/>
          <w:sz w:val="22"/>
          <w:szCs w:val="22"/>
        </w:rPr>
      </w:pPr>
      <w:r w:rsidRPr="009312AB">
        <w:rPr>
          <w:rFonts w:eastAsia="Arial Narrow"/>
          <w:b/>
          <w:bCs/>
          <w:sz w:val="22"/>
          <w:szCs w:val="22"/>
        </w:rPr>
        <w:t>Článok IV</w:t>
      </w:r>
    </w:p>
    <w:p w14:paraId="45B1CC84" w14:textId="09550B3F" w:rsidR="009312AB" w:rsidRPr="009312AB" w:rsidRDefault="009312AB" w:rsidP="00EE037F">
      <w:pPr>
        <w:jc w:val="center"/>
        <w:rPr>
          <w:rFonts w:eastAsia="Arial Narrow"/>
          <w:sz w:val="22"/>
          <w:szCs w:val="22"/>
        </w:rPr>
      </w:pPr>
      <w:r w:rsidRPr="009312AB">
        <w:rPr>
          <w:rFonts w:eastAsia="Arial Narrow"/>
          <w:b/>
          <w:bCs/>
          <w:sz w:val="22"/>
          <w:szCs w:val="22"/>
        </w:rPr>
        <w:t>PRÁVA A POVINNOSTI MANDATÁRA</w:t>
      </w:r>
    </w:p>
    <w:p w14:paraId="50FFC549" w14:textId="2CA1D28A" w:rsidR="009312AB" w:rsidRPr="009312AB" w:rsidRDefault="009312AB" w:rsidP="009312AB">
      <w:pPr>
        <w:jc w:val="both"/>
        <w:rPr>
          <w:rFonts w:eastAsia="Arial Narrow"/>
          <w:sz w:val="22"/>
          <w:szCs w:val="22"/>
        </w:rPr>
      </w:pPr>
      <w:r w:rsidRPr="009312AB">
        <w:rPr>
          <w:rFonts w:eastAsia="Arial Narrow"/>
          <w:sz w:val="22"/>
          <w:szCs w:val="22"/>
        </w:rPr>
        <w:t>4.1. Pri vykonávaní činnosti stavebného dozoru je Mandatár povinný</w:t>
      </w:r>
      <w:r w:rsidR="00344324">
        <w:rPr>
          <w:rFonts w:eastAsia="Arial Narrow"/>
          <w:sz w:val="22"/>
          <w:szCs w:val="22"/>
        </w:rPr>
        <w:t>:</w:t>
      </w:r>
    </w:p>
    <w:p w14:paraId="7F40597B" w14:textId="77777777" w:rsidR="009312AB" w:rsidRPr="009312AB" w:rsidRDefault="009312AB" w:rsidP="00AA2EF0">
      <w:pPr>
        <w:ind w:left="709" w:hanging="283"/>
        <w:jc w:val="both"/>
        <w:rPr>
          <w:rFonts w:eastAsia="Arial Narrow"/>
          <w:sz w:val="22"/>
          <w:szCs w:val="22"/>
        </w:rPr>
      </w:pPr>
      <w:r w:rsidRPr="009312AB">
        <w:rPr>
          <w:rFonts w:eastAsia="Arial Narrow"/>
          <w:sz w:val="22"/>
          <w:szCs w:val="22"/>
        </w:rPr>
        <w:t xml:space="preserve">a) postupovať s odbornou starostlivosťou tak, aby bolo Dielo vykonané riadne a včas, pri vynaložení čo najnižších nákladov, </w:t>
      </w:r>
    </w:p>
    <w:p w14:paraId="62B5CD53" w14:textId="77777777" w:rsidR="009312AB" w:rsidRPr="009312AB" w:rsidRDefault="009312AB" w:rsidP="00AA2EF0">
      <w:pPr>
        <w:ind w:left="709" w:hanging="283"/>
        <w:jc w:val="both"/>
        <w:rPr>
          <w:rFonts w:eastAsia="Arial Narrow"/>
          <w:sz w:val="22"/>
          <w:szCs w:val="22"/>
        </w:rPr>
      </w:pPr>
      <w:r w:rsidRPr="009312AB">
        <w:rPr>
          <w:rFonts w:eastAsia="Arial Narrow"/>
          <w:sz w:val="22"/>
          <w:szCs w:val="22"/>
        </w:rPr>
        <w:t xml:space="preserve">b) postupovať podľa platných právnych predpisov, STN EN, </w:t>
      </w:r>
    </w:p>
    <w:p w14:paraId="7392DCEA" w14:textId="77777777" w:rsidR="009312AB" w:rsidRPr="009312AB" w:rsidRDefault="009312AB" w:rsidP="00AA2EF0">
      <w:pPr>
        <w:ind w:left="709" w:hanging="283"/>
        <w:jc w:val="both"/>
        <w:rPr>
          <w:rFonts w:eastAsia="Arial Narrow"/>
          <w:sz w:val="22"/>
          <w:szCs w:val="22"/>
        </w:rPr>
      </w:pPr>
      <w:r w:rsidRPr="009312AB">
        <w:rPr>
          <w:rFonts w:eastAsia="Arial Narrow"/>
          <w:sz w:val="22"/>
          <w:szCs w:val="22"/>
        </w:rPr>
        <w:t xml:space="preserve">c) postupovať podľa pokynov Mandanta a v súlade s jeho záujmami, </w:t>
      </w:r>
    </w:p>
    <w:p w14:paraId="6431EF32" w14:textId="77777777" w:rsidR="009312AB" w:rsidRPr="009312AB" w:rsidRDefault="009312AB" w:rsidP="00AA2EF0">
      <w:pPr>
        <w:ind w:left="709" w:hanging="283"/>
        <w:jc w:val="both"/>
        <w:rPr>
          <w:rFonts w:eastAsia="Arial Narrow"/>
          <w:sz w:val="22"/>
          <w:szCs w:val="22"/>
        </w:rPr>
      </w:pPr>
      <w:r w:rsidRPr="009312AB">
        <w:rPr>
          <w:rFonts w:eastAsia="Arial Narrow"/>
          <w:sz w:val="22"/>
          <w:szCs w:val="22"/>
        </w:rPr>
        <w:t xml:space="preserve">d) oznámiť Mandantovi všetky skutočnosti, ktoré zistil pri plnení tejto Zmluvy a ktoré môžu mať vplyv na zmenu pokynov Mandanta, </w:t>
      </w:r>
    </w:p>
    <w:p w14:paraId="6AB24A78" w14:textId="77777777" w:rsidR="009312AB" w:rsidRPr="009312AB" w:rsidRDefault="009312AB" w:rsidP="00AA2EF0">
      <w:pPr>
        <w:ind w:left="709" w:hanging="283"/>
        <w:jc w:val="both"/>
        <w:rPr>
          <w:rFonts w:eastAsia="Arial Narrow"/>
          <w:sz w:val="22"/>
          <w:szCs w:val="22"/>
        </w:rPr>
      </w:pPr>
      <w:r w:rsidRPr="009312AB">
        <w:rPr>
          <w:rFonts w:eastAsia="Arial Narrow"/>
          <w:sz w:val="22"/>
          <w:szCs w:val="22"/>
        </w:rPr>
        <w:t xml:space="preserve">e) bezodkladne po splnení Zmluvy odovzdať Mandantovi veci, ktoré prevzal na účely plnenia tejto Zmluvy, </w:t>
      </w:r>
    </w:p>
    <w:p w14:paraId="54DFE0B8" w14:textId="77777777" w:rsidR="009312AB" w:rsidRPr="009312AB" w:rsidRDefault="009312AB" w:rsidP="00AA2EF0">
      <w:pPr>
        <w:ind w:left="709" w:hanging="283"/>
        <w:jc w:val="both"/>
        <w:rPr>
          <w:rFonts w:eastAsia="Arial Narrow"/>
          <w:sz w:val="22"/>
          <w:szCs w:val="22"/>
        </w:rPr>
      </w:pPr>
      <w:r w:rsidRPr="009312AB">
        <w:rPr>
          <w:rFonts w:eastAsia="Arial Narrow"/>
          <w:sz w:val="22"/>
          <w:szCs w:val="22"/>
        </w:rPr>
        <w:lastRenderedPageBreak/>
        <w:t xml:space="preserve">f) upozorniť Mandanta na možné prekážky v plnení Zmluvy a vynaložiť potrebné úsilie na ich odstránenie. </w:t>
      </w:r>
    </w:p>
    <w:p w14:paraId="2BBCC7BD" w14:textId="77777777" w:rsidR="009312AB" w:rsidRPr="009312AB" w:rsidRDefault="009312AB" w:rsidP="009312AB">
      <w:pPr>
        <w:jc w:val="both"/>
        <w:rPr>
          <w:rFonts w:eastAsia="Arial Narrow"/>
          <w:sz w:val="22"/>
          <w:szCs w:val="22"/>
        </w:rPr>
      </w:pPr>
    </w:p>
    <w:p w14:paraId="67E4FA1D" w14:textId="1509FA4A" w:rsidR="00666FAC" w:rsidRPr="00666FAC" w:rsidRDefault="009312AB" w:rsidP="006F1F03">
      <w:pPr>
        <w:ind w:left="426" w:hanging="426"/>
        <w:jc w:val="both"/>
        <w:rPr>
          <w:rFonts w:eastAsia="Arial Narrow"/>
          <w:sz w:val="22"/>
          <w:szCs w:val="22"/>
        </w:rPr>
      </w:pPr>
      <w:r w:rsidRPr="009312AB">
        <w:rPr>
          <w:rFonts w:eastAsia="Arial Narrow"/>
          <w:sz w:val="22"/>
          <w:szCs w:val="22"/>
        </w:rPr>
        <w:t xml:space="preserve">4.2. Od pokynov Mandanta sa môže Mandatár odchýliť, len ak je to naliehavo nevyhnutné v záujme Mandanta a Mandatár nemôže včas dostať jeho súhlas. </w:t>
      </w:r>
    </w:p>
    <w:p w14:paraId="565C1622" w14:textId="77777777" w:rsidR="00666FAC" w:rsidRPr="00666FAC" w:rsidRDefault="00666FAC" w:rsidP="00666FAC">
      <w:pPr>
        <w:jc w:val="both"/>
        <w:rPr>
          <w:rFonts w:eastAsia="Arial Narrow"/>
          <w:sz w:val="22"/>
          <w:szCs w:val="22"/>
        </w:rPr>
      </w:pPr>
    </w:p>
    <w:p w14:paraId="25C9E9E6" w14:textId="0DF0E256" w:rsidR="00666FAC" w:rsidRPr="00666FAC" w:rsidRDefault="00666FAC" w:rsidP="00666FAC">
      <w:pPr>
        <w:jc w:val="both"/>
        <w:rPr>
          <w:rFonts w:eastAsia="Arial Narrow"/>
          <w:sz w:val="22"/>
          <w:szCs w:val="22"/>
        </w:rPr>
      </w:pPr>
      <w:r w:rsidRPr="00666FAC">
        <w:rPr>
          <w:rFonts w:eastAsia="Arial Narrow"/>
          <w:sz w:val="22"/>
          <w:szCs w:val="22"/>
        </w:rPr>
        <w:t xml:space="preserve">4.3. Mandatár je povinný vykonávať činnosti stavebného dozoru podľa tejto Zmluvy buď </w:t>
      </w:r>
    </w:p>
    <w:p w14:paraId="4E1EE456" w14:textId="77777777" w:rsidR="00666FAC" w:rsidRPr="00666FAC" w:rsidRDefault="00666FAC" w:rsidP="006F1F03">
      <w:pPr>
        <w:ind w:left="426"/>
        <w:jc w:val="both"/>
        <w:rPr>
          <w:rFonts w:eastAsia="Arial Narrow"/>
          <w:sz w:val="22"/>
          <w:szCs w:val="22"/>
        </w:rPr>
      </w:pPr>
      <w:r w:rsidRPr="00666FAC">
        <w:rPr>
          <w:rFonts w:eastAsia="Arial Narrow"/>
          <w:sz w:val="22"/>
          <w:szCs w:val="22"/>
        </w:rPr>
        <w:t xml:space="preserve">a) osobne, </w:t>
      </w:r>
    </w:p>
    <w:p w14:paraId="122A9189" w14:textId="77777777" w:rsidR="00666FAC" w:rsidRPr="00666FAC" w:rsidRDefault="00666FAC" w:rsidP="006F1F03">
      <w:pPr>
        <w:ind w:left="426"/>
        <w:jc w:val="both"/>
        <w:rPr>
          <w:rFonts w:eastAsia="Arial Narrow"/>
          <w:sz w:val="22"/>
          <w:szCs w:val="22"/>
        </w:rPr>
      </w:pPr>
      <w:r w:rsidRPr="00666FAC">
        <w:rPr>
          <w:rFonts w:eastAsia="Arial Narrow"/>
          <w:sz w:val="22"/>
          <w:szCs w:val="22"/>
        </w:rPr>
        <w:t xml:space="preserve">b) alebo prostredníctvom subdodávateľov, za podmienok uvedených v tejto Zmluve. </w:t>
      </w:r>
    </w:p>
    <w:p w14:paraId="46AC6412" w14:textId="77777777" w:rsidR="00215F96" w:rsidRDefault="00215F96" w:rsidP="00666FAC">
      <w:pPr>
        <w:jc w:val="both"/>
        <w:rPr>
          <w:rFonts w:eastAsia="Arial Narrow"/>
          <w:sz w:val="22"/>
          <w:szCs w:val="22"/>
        </w:rPr>
      </w:pPr>
    </w:p>
    <w:p w14:paraId="43AE72B5" w14:textId="77777777" w:rsidR="00666FAC" w:rsidRPr="00666FAC" w:rsidRDefault="00666FAC" w:rsidP="006F1F03">
      <w:pPr>
        <w:ind w:left="426" w:hanging="426"/>
        <w:jc w:val="both"/>
        <w:rPr>
          <w:rFonts w:eastAsia="Arial Narrow"/>
          <w:sz w:val="22"/>
          <w:szCs w:val="22"/>
        </w:rPr>
      </w:pPr>
      <w:r w:rsidRPr="00666FAC">
        <w:rPr>
          <w:rFonts w:eastAsia="Arial Narrow"/>
          <w:sz w:val="22"/>
          <w:szCs w:val="22"/>
        </w:rPr>
        <w:t xml:space="preserve">4.4. Mandatár je povinný zabezpečiť všetky nevyhnutné činnosti podľa tejto Zmluvy aj v priebehu záručnej doby podľa </w:t>
      </w:r>
      <w:proofErr w:type="spellStart"/>
      <w:r w:rsidRPr="00666FAC">
        <w:rPr>
          <w:rFonts w:eastAsia="Arial Narrow"/>
          <w:sz w:val="22"/>
          <w:szCs w:val="22"/>
        </w:rPr>
        <w:t>ZoD</w:t>
      </w:r>
      <w:proofErr w:type="spellEnd"/>
      <w:r w:rsidRPr="00666FAC">
        <w:rPr>
          <w:rFonts w:eastAsia="Arial Narrow"/>
          <w:sz w:val="22"/>
          <w:szCs w:val="22"/>
        </w:rPr>
        <w:t xml:space="preserve"> so zhotoviteľom. Odmena za poskytnutie týchto činností je obsiahnutá v dohodnutej cene podľa tejto Zmluvy. </w:t>
      </w:r>
    </w:p>
    <w:p w14:paraId="16735A3B" w14:textId="77777777" w:rsidR="00666FAC" w:rsidRPr="00666FAC" w:rsidRDefault="00666FAC" w:rsidP="00666FAC">
      <w:pPr>
        <w:jc w:val="both"/>
        <w:rPr>
          <w:rFonts w:eastAsia="Arial Narrow"/>
          <w:sz w:val="22"/>
          <w:szCs w:val="22"/>
        </w:rPr>
      </w:pPr>
    </w:p>
    <w:p w14:paraId="6259400E" w14:textId="77777777" w:rsidR="00666FAC" w:rsidRPr="00666FAC" w:rsidRDefault="00666FAC" w:rsidP="006F1F03">
      <w:pPr>
        <w:ind w:left="426" w:hanging="426"/>
        <w:jc w:val="both"/>
        <w:rPr>
          <w:rFonts w:eastAsia="Arial Narrow"/>
          <w:sz w:val="22"/>
          <w:szCs w:val="22"/>
        </w:rPr>
      </w:pPr>
      <w:r w:rsidRPr="00666FAC">
        <w:rPr>
          <w:rFonts w:eastAsia="Arial Narrow"/>
          <w:sz w:val="22"/>
          <w:szCs w:val="22"/>
        </w:rPr>
        <w:t xml:space="preserve">4.5. Mandatár zodpovedá za škodu pri výkone stavebného dozoru v zmysle tejto Zmluvy a je povinný byť poistený pre tento prípad s minimálnym limitom poistného plnenia vo výške Zmluvnej ceny s DPH. Mandatár nesie voči Mandantovi zodpovednosť aj za škody spôsobené činnosťou svojich subdodávateľov, ako by ich spôsobil sám. Doklady o poistení je povinný predložiť Mandantovi najneskôr k momentu odovzdania a prevzatia staveniska a opätovne kedykoľvek počas plnenia tejto Zmluvy do 3 dní, pokiaľ o to Mandant požiada; v prípade omeškania s opätovným predložením dokladov je Mandant oprávnený požadovať od Mandatára zmluvnú pokutu vo výške 500,- EUR za každý, aj začatý deň omeškania. Ak Mandatár nepredloží k momentu prevzatia staveniska Mandantovi doklady o poistení podľa tohto bodu, bude toto považované za podstatné porušenie Zmluvy, v dôsledku ktorého je Mandant oprávnený od Zmluvy odstúpiť. </w:t>
      </w:r>
    </w:p>
    <w:p w14:paraId="14FB42E3" w14:textId="77777777" w:rsidR="00666FAC" w:rsidRPr="00666FAC" w:rsidRDefault="00666FAC" w:rsidP="00666FAC">
      <w:pPr>
        <w:jc w:val="both"/>
        <w:rPr>
          <w:rFonts w:eastAsia="Arial Narrow"/>
          <w:sz w:val="22"/>
          <w:szCs w:val="22"/>
        </w:rPr>
      </w:pPr>
    </w:p>
    <w:p w14:paraId="0641C43A" w14:textId="77777777" w:rsidR="00666FAC" w:rsidRPr="00666FAC" w:rsidRDefault="00666FAC" w:rsidP="006F1F03">
      <w:pPr>
        <w:ind w:left="426" w:hanging="426"/>
        <w:jc w:val="both"/>
        <w:rPr>
          <w:rFonts w:eastAsia="Arial Narrow"/>
          <w:sz w:val="22"/>
          <w:szCs w:val="22"/>
        </w:rPr>
      </w:pPr>
      <w:r w:rsidRPr="00666FAC">
        <w:rPr>
          <w:rFonts w:eastAsia="Arial Narrow"/>
          <w:sz w:val="22"/>
          <w:szCs w:val="22"/>
        </w:rPr>
        <w:t xml:space="preserve">4.6. Mandatár sa zaväzuje byť účastný na minimálne troch stavebných dňoch v týždni počas trvania </w:t>
      </w:r>
      <w:proofErr w:type="spellStart"/>
      <w:r w:rsidRPr="00666FAC">
        <w:rPr>
          <w:rFonts w:eastAsia="Arial Narrow"/>
          <w:sz w:val="22"/>
          <w:szCs w:val="22"/>
        </w:rPr>
        <w:t>ZoD</w:t>
      </w:r>
      <w:proofErr w:type="spellEnd"/>
      <w:r w:rsidRPr="00666FAC">
        <w:rPr>
          <w:rFonts w:eastAsia="Arial Narrow"/>
          <w:sz w:val="22"/>
          <w:szCs w:val="22"/>
        </w:rPr>
        <w:t xml:space="preserve"> podľa bodu 6.1. tejto Zmluvy. </w:t>
      </w:r>
    </w:p>
    <w:p w14:paraId="24119CAB" w14:textId="77777777" w:rsidR="00666FAC" w:rsidRPr="00666FAC" w:rsidRDefault="00666FAC" w:rsidP="00666FAC">
      <w:pPr>
        <w:jc w:val="both"/>
        <w:rPr>
          <w:rFonts w:eastAsia="Arial Narrow"/>
          <w:sz w:val="22"/>
          <w:szCs w:val="22"/>
        </w:rPr>
      </w:pPr>
    </w:p>
    <w:p w14:paraId="52B41D6B" w14:textId="77777777" w:rsidR="00666FAC" w:rsidRPr="00666FAC" w:rsidRDefault="00666FAC" w:rsidP="006F1F03">
      <w:pPr>
        <w:ind w:left="426" w:hanging="426"/>
        <w:jc w:val="both"/>
        <w:rPr>
          <w:rFonts w:eastAsia="Arial Narrow"/>
          <w:sz w:val="22"/>
          <w:szCs w:val="22"/>
        </w:rPr>
      </w:pPr>
      <w:r w:rsidRPr="00666FAC">
        <w:rPr>
          <w:rFonts w:eastAsia="Arial Narrow"/>
          <w:sz w:val="22"/>
          <w:szCs w:val="22"/>
        </w:rPr>
        <w:t xml:space="preserve">4.7. Všetky ostatné dni nad rámec minimálne troch stavebných dní v týždni, na ktorých sa Mandatár zúčastní kvôli výkonu činností v zmysle tejto Zmluvy sú započítané v celkovej zmluvnej cene. </w:t>
      </w:r>
    </w:p>
    <w:p w14:paraId="62D96EC8" w14:textId="77777777" w:rsidR="00666FAC" w:rsidRPr="00666FAC" w:rsidRDefault="00666FAC" w:rsidP="00666FAC">
      <w:pPr>
        <w:jc w:val="both"/>
        <w:rPr>
          <w:rFonts w:eastAsia="Arial Narrow"/>
          <w:sz w:val="22"/>
          <w:szCs w:val="22"/>
        </w:rPr>
      </w:pPr>
    </w:p>
    <w:p w14:paraId="4A7BD17D" w14:textId="77777777" w:rsidR="00666FAC" w:rsidRPr="00666FAC" w:rsidRDefault="00666FAC" w:rsidP="00666FAC">
      <w:pPr>
        <w:jc w:val="both"/>
        <w:rPr>
          <w:rFonts w:eastAsia="Arial Narrow"/>
          <w:sz w:val="22"/>
          <w:szCs w:val="22"/>
        </w:rPr>
      </w:pPr>
      <w:r w:rsidRPr="00666FAC">
        <w:rPr>
          <w:rFonts w:eastAsia="Arial Narrow"/>
          <w:sz w:val="22"/>
          <w:szCs w:val="22"/>
        </w:rPr>
        <w:t xml:space="preserve">4.8. Mandatár ako dôkaz účasti na stavebnom dni odfotí ním podpísaný posledný záznam v stavebnom denníku a pošle ho raz do mesiaca alebo na vyzvanie Mandantom kedykoľvek v rámci plnenia tejto Zmluvy osobe určenej Mandantom elektronicky. </w:t>
      </w:r>
    </w:p>
    <w:p w14:paraId="0B20724B" w14:textId="77777777" w:rsidR="00666FAC" w:rsidRPr="00666FAC" w:rsidRDefault="00666FAC" w:rsidP="00666FAC">
      <w:pPr>
        <w:jc w:val="both"/>
        <w:rPr>
          <w:rFonts w:eastAsia="Arial Narrow"/>
          <w:sz w:val="22"/>
          <w:szCs w:val="22"/>
        </w:rPr>
      </w:pPr>
    </w:p>
    <w:p w14:paraId="3FADF66A" w14:textId="16713170" w:rsidR="00666FAC" w:rsidRPr="00666FAC" w:rsidRDefault="00666FAC" w:rsidP="006F1F03">
      <w:pPr>
        <w:ind w:left="426" w:hanging="426"/>
        <w:jc w:val="both"/>
        <w:rPr>
          <w:rFonts w:eastAsia="Arial Narrow"/>
          <w:sz w:val="22"/>
          <w:szCs w:val="22"/>
        </w:rPr>
      </w:pPr>
      <w:r w:rsidRPr="00666FAC">
        <w:rPr>
          <w:rFonts w:eastAsia="Arial Narrow"/>
          <w:sz w:val="22"/>
          <w:szCs w:val="22"/>
        </w:rPr>
        <w:t xml:space="preserve">4.9. Mandatár sa zaväzuje na výzvu Mandanta poskytnúť mu podľa jeho pokynov a v lehotách ním určených všetku potrebnú súčinnosť v súvislosti s výkonom kontroly/auditu súvisiaceho s dodávaným tovarom, prácami a službami na zhotovovanom Diele, a to kedykoľvek počas trvania tejto Zmluvy. Rovnako tak sa zaväzuje Mandatár na výzvu Mandanta poskytnúť súčinnosť oprávneným osobám, ktorými sú: </w:t>
      </w:r>
    </w:p>
    <w:p w14:paraId="0FD30BAA" w14:textId="77777777" w:rsidR="00666FAC" w:rsidRPr="00666FAC" w:rsidRDefault="00666FAC" w:rsidP="006F1F03">
      <w:pPr>
        <w:ind w:left="426"/>
        <w:jc w:val="both"/>
        <w:rPr>
          <w:rFonts w:eastAsia="Arial Narrow"/>
          <w:sz w:val="22"/>
          <w:szCs w:val="22"/>
        </w:rPr>
      </w:pPr>
      <w:r w:rsidRPr="00666FAC">
        <w:rPr>
          <w:rFonts w:eastAsia="Arial Narrow"/>
          <w:sz w:val="22"/>
          <w:szCs w:val="22"/>
        </w:rPr>
        <w:t xml:space="preserve">- Poskytovateľ finančných prostriedkov z fondov EÚ a ním poverené osoby, </w:t>
      </w:r>
    </w:p>
    <w:p w14:paraId="2E73335A" w14:textId="77777777" w:rsidR="00666FAC" w:rsidRPr="00666FAC" w:rsidRDefault="00666FAC" w:rsidP="006F1F03">
      <w:pPr>
        <w:ind w:left="426"/>
        <w:jc w:val="both"/>
        <w:rPr>
          <w:rFonts w:eastAsia="Arial Narrow"/>
          <w:sz w:val="22"/>
          <w:szCs w:val="22"/>
        </w:rPr>
      </w:pPr>
      <w:r w:rsidRPr="00666FAC">
        <w:rPr>
          <w:rFonts w:eastAsia="Arial Narrow"/>
          <w:sz w:val="22"/>
          <w:szCs w:val="22"/>
        </w:rPr>
        <w:t xml:space="preserve">- Útvar následnej finančnej kontroly a ním poverené osoby, </w:t>
      </w:r>
    </w:p>
    <w:p w14:paraId="1485DF30" w14:textId="77777777" w:rsidR="00666FAC" w:rsidRPr="00666FAC" w:rsidRDefault="00666FAC" w:rsidP="006F1F03">
      <w:pPr>
        <w:ind w:left="567" w:hanging="141"/>
        <w:jc w:val="both"/>
        <w:rPr>
          <w:rFonts w:eastAsia="Arial Narrow"/>
          <w:sz w:val="22"/>
          <w:szCs w:val="22"/>
        </w:rPr>
      </w:pPr>
      <w:r w:rsidRPr="00666FAC">
        <w:rPr>
          <w:rFonts w:eastAsia="Arial Narrow"/>
          <w:sz w:val="22"/>
          <w:szCs w:val="22"/>
        </w:rPr>
        <w:t xml:space="preserve">- Najvyšší kontrolný úrad SR, príslušná Správa finančnej kontroly, Certifikačný orgán a nimi poverené osoby, </w:t>
      </w:r>
    </w:p>
    <w:p w14:paraId="6ECFDF98" w14:textId="77777777" w:rsidR="00666FAC" w:rsidRPr="00666FAC" w:rsidRDefault="00666FAC" w:rsidP="006F1F03">
      <w:pPr>
        <w:ind w:left="426"/>
        <w:jc w:val="both"/>
        <w:rPr>
          <w:rFonts w:eastAsia="Arial Narrow"/>
          <w:sz w:val="22"/>
          <w:szCs w:val="22"/>
        </w:rPr>
      </w:pPr>
      <w:r w:rsidRPr="00666FAC">
        <w:rPr>
          <w:rFonts w:eastAsia="Arial Narrow"/>
          <w:sz w:val="22"/>
          <w:szCs w:val="22"/>
        </w:rPr>
        <w:t xml:space="preserve">- Orgán auditu, jeho spolupracujúce orgány a nimi poverené osoby, </w:t>
      </w:r>
    </w:p>
    <w:p w14:paraId="6B6576DE" w14:textId="77777777" w:rsidR="006F1F03" w:rsidRDefault="00666FAC" w:rsidP="006F1F03">
      <w:pPr>
        <w:ind w:left="426"/>
        <w:jc w:val="both"/>
        <w:rPr>
          <w:rFonts w:eastAsia="Arial Narrow"/>
          <w:sz w:val="22"/>
          <w:szCs w:val="22"/>
        </w:rPr>
      </w:pPr>
      <w:r w:rsidRPr="00666FAC">
        <w:rPr>
          <w:rFonts w:eastAsia="Arial Narrow"/>
          <w:sz w:val="22"/>
          <w:szCs w:val="22"/>
        </w:rPr>
        <w:t xml:space="preserve">- Splnomocnení zástupcovia Európskej Komisie a Európskeho dvora audítorov, </w:t>
      </w:r>
    </w:p>
    <w:p w14:paraId="223D622E" w14:textId="1B637365" w:rsidR="00666FAC" w:rsidRPr="00B027F1" w:rsidRDefault="006F1F03" w:rsidP="006F1F03">
      <w:pPr>
        <w:ind w:left="567" w:hanging="141"/>
        <w:jc w:val="both"/>
        <w:rPr>
          <w:rFonts w:eastAsia="Arial Narrow"/>
          <w:sz w:val="22"/>
          <w:szCs w:val="22"/>
        </w:rPr>
      </w:pPr>
      <w:r>
        <w:rPr>
          <w:rFonts w:eastAsia="Arial Narrow"/>
          <w:sz w:val="22"/>
          <w:szCs w:val="22"/>
        </w:rPr>
        <w:t xml:space="preserve">- </w:t>
      </w:r>
      <w:r w:rsidR="00666FAC" w:rsidRPr="002D3B8C">
        <w:rPr>
          <w:rFonts w:eastAsia="Arial Narrow"/>
          <w:sz w:val="22"/>
          <w:szCs w:val="22"/>
        </w:rPr>
        <w:t>Osoby prizvané orgánmi uvedenými pod predchádzajúcimi</w:t>
      </w:r>
      <w:r w:rsidR="00666FAC" w:rsidRPr="00666FAC">
        <w:rPr>
          <w:rFonts w:eastAsia="Arial Narrow"/>
          <w:sz w:val="22"/>
          <w:szCs w:val="22"/>
        </w:rPr>
        <w:t xml:space="preserve"> odrážkami v súlade s príslušnými právnymi predpismi SR a EÚ.</w:t>
      </w:r>
    </w:p>
    <w:p w14:paraId="3C19B24F" w14:textId="77777777" w:rsidR="003A57CD" w:rsidRDefault="003A57CD" w:rsidP="00801BCA">
      <w:pPr>
        <w:rPr>
          <w:rFonts w:eastAsia="Arial Narrow"/>
          <w:b/>
          <w:sz w:val="22"/>
          <w:szCs w:val="22"/>
        </w:rPr>
      </w:pPr>
    </w:p>
    <w:p w14:paraId="575EB498" w14:textId="77777777" w:rsidR="00801BCA" w:rsidRPr="00801BCA" w:rsidRDefault="00801BCA" w:rsidP="00801BCA">
      <w:pPr>
        <w:jc w:val="center"/>
        <w:rPr>
          <w:rFonts w:eastAsia="Arial Narrow"/>
          <w:b/>
          <w:sz w:val="22"/>
          <w:szCs w:val="22"/>
        </w:rPr>
      </w:pPr>
      <w:r w:rsidRPr="00801BCA">
        <w:rPr>
          <w:rFonts w:eastAsia="Arial Narrow"/>
          <w:b/>
          <w:bCs/>
          <w:sz w:val="22"/>
          <w:szCs w:val="22"/>
        </w:rPr>
        <w:t xml:space="preserve">Článok V </w:t>
      </w:r>
    </w:p>
    <w:p w14:paraId="6743092D" w14:textId="77777777" w:rsidR="00801BCA" w:rsidRPr="00801BCA" w:rsidRDefault="00801BCA" w:rsidP="00801BCA">
      <w:pPr>
        <w:jc w:val="center"/>
        <w:rPr>
          <w:rFonts w:eastAsia="Arial Narrow"/>
          <w:b/>
          <w:sz w:val="22"/>
          <w:szCs w:val="22"/>
        </w:rPr>
      </w:pPr>
      <w:r w:rsidRPr="00801BCA">
        <w:rPr>
          <w:rFonts w:eastAsia="Arial Narrow"/>
          <w:b/>
          <w:bCs/>
          <w:sz w:val="22"/>
          <w:szCs w:val="22"/>
        </w:rPr>
        <w:t xml:space="preserve">PRÁVA A POVINNOSTI MANDANTA </w:t>
      </w:r>
    </w:p>
    <w:p w14:paraId="11C3FB03" w14:textId="77777777" w:rsidR="00801BCA" w:rsidRPr="00801BCA" w:rsidRDefault="00801BCA" w:rsidP="00801BCA">
      <w:pPr>
        <w:jc w:val="both"/>
        <w:rPr>
          <w:rFonts w:eastAsia="Arial Narrow"/>
          <w:sz w:val="22"/>
          <w:szCs w:val="22"/>
        </w:rPr>
      </w:pPr>
      <w:r w:rsidRPr="00801BCA">
        <w:rPr>
          <w:rFonts w:eastAsia="Arial Narrow"/>
          <w:sz w:val="22"/>
          <w:szCs w:val="22"/>
        </w:rPr>
        <w:t xml:space="preserve">5.1. Mandant sa zaväzuje </w:t>
      </w:r>
    </w:p>
    <w:p w14:paraId="268158A4" w14:textId="77777777" w:rsidR="00801BCA" w:rsidRPr="00801BCA" w:rsidRDefault="00801BCA" w:rsidP="00AA2EF0">
      <w:pPr>
        <w:ind w:left="709" w:hanging="283"/>
        <w:jc w:val="both"/>
        <w:rPr>
          <w:rFonts w:eastAsia="Arial Narrow"/>
          <w:sz w:val="22"/>
          <w:szCs w:val="22"/>
        </w:rPr>
      </w:pPr>
      <w:r w:rsidRPr="00801BCA">
        <w:rPr>
          <w:rFonts w:eastAsia="Arial Narrow"/>
          <w:sz w:val="22"/>
          <w:szCs w:val="22"/>
        </w:rPr>
        <w:t xml:space="preserve">a) odovzdať Mandatárovi všetky relevantné podklady súvisiace s realizáciou Diela, najmä stavebné rozhodnutie, </w:t>
      </w:r>
      <w:proofErr w:type="spellStart"/>
      <w:r w:rsidRPr="00801BCA">
        <w:rPr>
          <w:rFonts w:eastAsia="Arial Narrow"/>
          <w:sz w:val="22"/>
          <w:szCs w:val="22"/>
        </w:rPr>
        <w:t>ZoD</w:t>
      </w:r>
      <w:proofErr w:type="spellEnd"/>
      <w:r w:rsidRPr="00801BCA">
        <w:rPr>
          <w:rFonts w:eastAsia="Arial Narrow"/>
          <w:sz w:val="22"/>
          <w:szCs w:val="22"/>
        </w:rPr>
        <w:t xml:space="preserve">, vyjadrenia dotknutých orgánov, projektovú dokumentáciu ako i ďalšie dokumenty, ktoré sú potrebné na riadne plnenie tejto Zmluvy, </w:t>
      </w:r>
    </w:p>
    <w:p w14:paraId="4B32480B" w14:textId="77777777" w:rsidR="00801BCA" w:rsidRPr="00801BCA" w:rsidRDefault="00801BCA" w:rsidP="00AA2EF0">
      <w:pPr>
        <w:ind w:left="709" w:hanging="283"/>
        <w:jc w:val="both"/>
        <w:rPr>
          <w:rFonts w:eastAsia="Arial Narrow"/>
          <w:sz w:val="22"/>
          <w:szCs w:val="22"/>
        </w:rPr>
      </w:pPr>
      <w:r w:rsidRPr="00801BCA">
        <w:rPr>
          <w:rFonts w:eastAsia="Arial Narrow"/>
          <w:sz w:val="22"/>
          <w:szCs w:val="22"/>
        </w:rPr>
        <w:t xml:space="preserve">b) poskytovať Mandatárovi súčinnosť potrebnú na plnenie tejto Zmluvy, </w:t>
      </w:r>
    </w:p>
    <w:p w14:paraId="6302BE3D" w14:textId="77777777" w:rsidR="00801BCA" w:rsidRPr="00801BCA" w:rsidRDefault="00801BCA" w:rsidP="00AA2EF0">
      <w:pPr>
        <w:ind w:left="709" w:hanging="283"/>
        <w:jc w:val="both"/>
        <w:rPr>
          <w:rFonts w:eastAsia="Arial Narrow"/>
          <w:sz w:val="22"/>
          <w:szCs w:val="22"/>
        </w:rPr>
      </w:pPr>
      <w:r w:rsidRPr="00801BCA">
        <w:rPr>
          <w:rFonts w:eastAsia="Arial Narrow"/>
          <w:sz w:val="22"/>
          <w:szCs w:val="22"/>
        </w:rPr>
        <w:lastRenderedPageBreak/>
        <w:t xml:space="preserve">c) zabezpečiť súčinnosť zhotoviteľa potrebnú na plnenie tejto Zmluvy, </w:t>
      </w:r>
    </w:p>
    <w:p w14:paraId="3BBAFF35" w14:textId="4B77711D" w:rsidR="00801BCA" w:rsidRDefault="00801BCA" w:rsidP="00AA2EF0">
      <w:pPr>
        <w:ind w:left="709" w:hanging="283"/>
        <w:jc w:val="both"/>
        <w:rPr>
          <w:rFonts w:eastAsia="Arial Narrow"/>
          <w:sz w:val="22"/>
          <w:szCs w:val="22"/>
        </w:rPr>
      </w:pPr>
      <w:r w:rsidRPr="00801BCA">
        <w:rPr>
          <w:rFonts w:eastAsia="Arial Narrow"/>
          <w:sz w:val="22"/>
          <w:szCs w:val="22"/>
        </w:rPr>
        <w:t xml:space="preserve">d) oznamovať Mandatárovi všetky dôležité skutočnosti vzťahujúce sa k plneniu Zmluvy. </w:t>
      </w:r>
    </w:p>
    <w:p w14:paraId="770EC498" w14:textId="77777777" w:rsidR="006F1F03" w:rsidRPr="002727D7" w:rsidRDefault="006F1F03" w:rsidP="006F1F03">
      <w:pPr>
        <w:ind w:left="426"/>
        <w:jc w:val="both"/>
        <w:rPr>
          <w:rFonts w:eastAsia="Arial Narrow"/>
          <w:sz w:val="22"/>
          <w:szCs w:val="22"/>
        </w:rPr>
      </w:pPr>
    </w:p>
    <w:p w14:paraId="0FDD5F69" w14:textId="77777777" w:rsidR="00801BCA" w:rsidRDefault="00801BCA" w:rsidP="006F1F03">
      <w:pPr>
        <w:ind w:left="426" w:hanging="426"/>
        <w:jc w:val="both"/>
        <w:rPr>
          <w:rFonts w:eastAsia="Arial Narrow"/>
          <w:sz w:val="22"/>
          <w:szCs w:val="22"/>
        </w:rPr>
      </w:pPr>
      <w:r w:rsidRPr="00801BCA">
        <w:rPr>
          <w:rFonts w:eastAsia="Arial Narrow"/>
          <w:sz w:val="22"/>
          <w:szCs w:val="22"/>
        </w:rPr>
        <w:t xml:space="preserve">5.2. O odovzdaní a prevzatí dokumentácie podľa bodu 5.1. tejto Zmluvy spíšu zmluvné strany preberací protokol. </w:t>
      </w:r>
    </w:p>
    <w:p w14:paraId="5F39C4FD" w14:textId="77777777" w:rsidR="004C779C" w:rsidRPr="004C779C" w:rsidRDefault="004C779C" w:rsidP="004C779C">
      <w:pPr>
        <w:jc w:val="both"/>
        <w:rPr>
          <w:rFonts w:eastAsia="Arial Narrow"/>
          <w:sz w:val="22"/>
          <w:szCs w:val="22"/>
        </w:rPr>
      </w:pPr>
    </w:p>
    <w:p w14:paraId="46470503" w14:textId="77777777" w:rsidR="004C779C" w:rsidRPr="004C779C" w:rsidRDefault="004C779C" w:rsidP="006F1F03">
      <w:pPr>
        <w:ind w:left="426" w:hanging="426"/>
        <w:jc w:val="both"/>
        <w:rPr>
          <w:rFonts w:eastAsia="Arial Narrow"/>
          <w:sz w:val="22"/>
          <w:szCs w:val="22"/>
        </w:rPr>
      </w:pPr>
      <w:r w:rsidRPr="004C779C">
        <w:rPr>
          <w:rFonts w:eastAsia="Arial Narrow"/>
          <w:sz w:val="22"/>
          <w:szCs w:val="22"/>
        </w:rPr>
        <w:t xml:space="preserve">5.3. Mandatár sa zaväzuje zachovávať mlčanlivosť o všetkých skutočnostiach, o ktorých sa dozvie v súvislosti s plnením Zmluvy, najmä nevyužiť ani nesprístupniť tretím osobám žiadne skutočnosti, informácie, poznatky, podklady alebo iné záležitosti. Tieto informácie je Mandatár oprávnený poskytovať iba svojim zamestnancom a zmluvným partnerom v rozsahu potrebnom na plnenie tejto Zmluvy, pričom v plnej miere zodpovedá za dodržiavanie záväzku mlčanlivosti týmito osobami. Týmto ustanovením bude Mandatár viazaný aj po splnení predmetu tejto Zmluvy. </w:t>
      </w:r>
    </w:p>
    <w:p w14:paraId="017509A5" w14:textId="77777777" w:rsidR="004C779C" w:rsidRDefault="004C779C" w:rsidP="00011B0F">
      <w:pPr>
        <w:jc w:val="both"/>
        <w:rPr>
          <w:rFonts w:eastAsia="Arial Narrow"/>
          <w:sz w:val="22"/>
          <w:szCs w:val="22"/>
        </w:rPr>
      </w:pPr>
    </w:p>
    <w:p w14:paraId="2BEA0FB5" w14:textId="4D712699" w:rsidR="00FE04A7" w:rsidRPr="00FE04A7" w:rsidRDefault="00FE04A7" w:rsidP="00FE04A7">
      <w:pPr>
        <w:jc w:val="center"/>
        <w:rPr>
          <w:rFonts w:eastAsia="Arial Narrow"/>
          <w:sz w:val="22"/>
          <w:szCs w:val="22"/>
        </w:rPr>
      </w:pPr>
      <w:r w:rsidRPr="00FE04A7">
        <w:rPr>
          <w:rFonts w:eastAsia="Arial Narrow"/>
          <w:b/>
          <w:bCs/>
          <w:sz w:val="22"/>
          <w:szCs w:val="22"/>
        </w:rPr>
        <w:t>Článok VI</w:t>
      </w:r>
    </w:p>
    <w:p w14:paraId="4D694D92" w14:textId="466FC9F3" w:rsidR="00FE04A7" w:rsidRPr="00FE04A7" w:rsidRDefault="00FE04A7" w:rsidP="00FE04A7">
      <w:pPr>
        <w:jc w:val="center"/>
        <w:rPr>
          <w:rFonts w:eastAsia="Arial Narrow"/>
          <w:sz w:val="22"/>
          <w:szCs w:val="22"/>
        </w:rPr>
      </w:pPr>
      <w:r w:rsidRPr="00FE04A7">
        <w:rPr>
          <w:rFonts w:eastAsia="Arial Narrow"/>
          <w:b/>
          <w:bCs/>
          <w:sz w:val="22"/>
          <w:szCs w:val="22"/>
        </w:rPr>
        <w:t>VYKONÁVANIE STAVEBNÉHO DOZORU</w:t>
      </w:r>
    </w:p>
    <w:p w14:paraId="5BD1CA6E" w14:textId="3CB0CA5F" w:rsidR="00FE04A7" w:rsidRPr="00FE04A7" w:rsidRDefault="00FE04A7" w:rsidP="006F1F03">
      <w:pPr>
        <w:ind w:left="426" w:hanging="426"/>
        <w:jc w:val="both"/>
        <w:rPr>
          <w:rFonts w:eastAsia="Arial Narrow"/>
          <w:sz w:val="22"/>
          <w:szCs w:val="22"/>
        </w:rPr>
      </w:pPr>
      <w:r w:rsidRPr="00FE04A7">
        <w:rPr>
          <w:rFonts w:eastAsia="Arial Narrow"/>
          <w:sz w:val="22"/>
          <w:szCs w:val="22"/>
        </w:rPr>
        <w:t xml:space="preserve">6.1. Stavebným dňom sa na účely tejto Zmluvy rozumie deň, v rámci ktorého sú realizované práce na základe </w:t>
      </w:r>
      <w:proofErr w:type="spellStart"/>
      <w:r w:rsidRPr="00FE04A7">
        <w:rPr>
          <w:rFonts w:eastAsia="Arial Narrow"/>
          <w:sz w:val="22"/>
          <w:szCs w:val="22"/>
        </w:rPr>
        <w:t>ZoD</w:t>
      </w:r>
      <w:proofErr w:type="spellEnd"/>
      <w:r w:rsidRPr="00FE04A7">
        <w:rPr>
          <w:rFonts w:eastAsia="Arial Narrow"/>
          <w:sz w:val="22"/>
          <w:szCs w:val="22"/>
        </w:rPr>
        <w:t xml:space="preserve"> so zhotoviteľom a realizácia diela nie je pozastavená alebo prerušená. Kontrolný deň v zmysle </w:t>
      </w:r>
      <w:proofErr w:type="spellStart"/>
      <w:r w:rsidRPr="00FE04A7">
        <w:rPr>
          <w:rFonts w:eastAsia="Arial Narrow"/>
          <w:sz w:val="22"/>
          <w:szCs w:val="22"/>
        </w:rPr>
        <w:t>ZoD</w:t>
      </w:r>
      <w:proofErr w:type="spellEnd"/>
      <w:r w:rsidRPr="00FE04A7">
        <w:rPr>
          <w:rFonts w:eastAsia="Arial Narrow"/>
          <w:sz w:val="22"/>
          <w:szCs w:val="22"/>
        </w:rPr>
        <w:t xml:space="preserve"> sa považuje za stavebný deň. Mandatár berie na vedomie, že v prípade potreby môže byť vyžadovaná jeho prítomnosť na stavbe aj v dňoch pracovného pokoja alebo v noci. </w:t>
      </w:r>
    </w:p>
    <w:p w14:paraId="1A4FC97C" w14:textId="77777777" w:rsidR="00FE04A7" w:rsidRPr="00FE04A7" w:rsidRDefault="00FE04A7" w:rsidP="00FE04A7">
      <w:pPr>
        <w:jc w:val="both"/>
        <w:rPr>
          <w:rFonts w:eastAsia="Arial Narrow"/>
          <w:sz w:val="22"/>
          <w:szCs w:val="22"/>
        </w:rPr>
      </w:pPr>
    </w:p>
    <w:p w14:paraId="01F166A1" w14:textId="6049EE33" w:rsidR="00FE04A7" w:rsidRPr="00FE04A7" w:rsidRDefault="00FE04A7" w:rsidP="006F1F03">
      <w:pPr>
        <w:ind w:left="426" w:hanging="426"/>
        <w:jc w:val="both"/>
        <w:rPr>
          <w:rFonts w:eastAsia="Arial Narrow"/>
          <w:sz w:val="22"/>
          <w:szCs w:val="22"/>
        </w:rPr>
      </w:pPr>
      <w:r w:rsidRPr="00FE04A7">
        <w:rPr>
          <w:rFonts w:eastAsia="Arial Narrow"/>
          <w:sz w:val="22"/>
          <w:szCs w:val="22"/>
        </w:rPr>
        <w:t xml:space="preserve">6.2. Ak sa Mandatár nemôže zúčastniť troch stavebných dní v týždni alebo povaha aktuálne realizovaných prác na stavbe si nevyžaduje jeho prítomnosť, môže vynechať stavebný deň po dostatočnom odôvodnení Mandantovi a jeho schválení. V prípade, že Mandatárovi bude preukázaná neúčasť na jednom z minimálne troch stavebných dní v týždni, keď prebieha výstavba, a táto neúčasť nebola vopred schválená Mandantom, je Mandant oprávnený uplatniť zmluvnú pokutu vo výške jedného stavebného dňa určeného v bode 7.1 tejto zmluvy za každý takýto stavebný deň. Táto situácia ak </w:t>
      </w:r>
      <w:r w:rsidR="00C60011">
        <w:rPr>
          <w:rFonts w:eastAsia="Arial Narrow"/>
          <w:sz w:val="22"/>
          <w:szCs w:val="22"/>
        </w:rPr>
        <w:t>nastane</w:t>
      </w:r>
      <w:r w:rsidRPr="00FE04A7">
        <w:rPr>
          <w:rFonts w:eastAsia="Arial Narrow"/>
          <w:sz w:val="22"/>
          <w:szCs w:val="22"/>
        </w:rPr>
        <w:t xml:space="preserve">, sa považuje za menej závažné porušenie zmluvy. </w:t>
      </w:r>
    </w:p>
    <w:p w14:paraId="24FAD408" w14:textId="77777777" w:rsidR="00FE04A7" w:rsidRPr="00FE04A7" w:rsidRDefault="00FE04A7" w:rsidP="00FE04A7">
      <w:pPr>
        <w:jc w:val="both"/>
        <w:rPr>
          <w:rFonts w:eastAsia="Arial Narrow"/>
          <w:sz w:val="22"/>
          <w:szCs w:val="22"/>
        </w:rPr>
      </w:pPr>
    </w:p>
    <w:p w14:paraId="45A4EA76" w14:textId="5061CA10" w:rsidR="00FE04A7" w:rsidRPr="00FE04A7" w:rsidRDefault="00FE04A7" w:rsidP="006F1F03">
      <w:pPr>
        <w:ind w:left="426" w:hanging="426"/>
        <w:jc w:val="both"/>
        <w:rPr>
          <w:rFonts w:eastAsia="Arial Narrow"/>
          <w:sz w:val="22"/>
          <w:szCs w:val="22"/>
        </w:rPr>
      </w:pPr>
      <w:r w:rsidRPr="00FE04A7">
        <w:rPr>
          <w:rFonts w:eastAsia="Arial Narrow"/>
          <w:sz w:val="22"/>
          <w:szCs w:val="22"/>
        </w:rPr>
        <w:t xml:space="preserve">6.3. Mandatár sa zaväzuje vykonávať činnosť stavebného dozoru v priebehu celej doby uskutočňovania prípravných a stavebných prác podľa </w:t>
      </w:r>
      <w:proofErr w:type="spellStart"/>
      <w:r w:rsidRPr="00FE04A7">
        <w:rPr>
          <w:rFonts w:eastAsia="Arial Narrow"/>
          <w:sz w:val="22"/>
          <w:szCs w:val="22"/>
        </w:rPr>
        <w:t>ZoD</w:t>
      </w:r>
      <w:proofErr w:type="spellEnd"/>
      <w:r w:rsidR="001913E7">
        <w:rPr>
          <w:rFonts w:eastAsia="Arial Narrow"/>
          <w:sz w:val="22"/>
          <w:szCs w:val="22"/>
        </w:rPr>
        <w:t>.</w:t>
      </w:r>
      <w:r w:rsidRPr="00FE04A7">
        <w:rPr>
          <w:rFonts w:eastAsia="Arial Narrow"/>
          <w:sz w:val="22"/>
          <w:szCs w:val="22"/>
        </w:rPr>
        <w:t xml:space="preserve"> Mandatár berie na vedomie, že v prípade potreby môže byť vyžadovaná jeho prítomnosť na stavbe aj v dňoch pracovného pokoja alebo v noci. </w:t>
      </w:r>
    </w:p>
    <w:p w14:paraId="62C37A25" w14:textId="77777777" w:rsidR="00FE04A7" w:rsidRPr="00FE04A7" w:rsidRDefault="00FE04A7" w:rsidP="006F1F03">
      <w:pPr>
        <w:ind w:left="426" w:hanging="426"/>
        <w:jc w:val="both"/>
        <w:rPr>
          <w:rFonts w:eastAsia="Arial Narrow"/>
          <w:sz w:val="22"/>
          <w:szCs w:val="22"/>
        </w:rPr>
      </w:pPr>
    </w:p>
    <w:p w14:paraId="0031D003" w14:textId="77777777" w:rsidR="00FE04A7" w:rsidRPr="00FE04A7" w:rsidRDefault="00FE04A7" w:rsidP="006F1F03">
      <w:pPr>
        <w:ind w:left="426" w:hanging="426"/>
        <w:jc w:val="both"/>
        <w:rPr>
          <w:rFonts w:eastAsia="Arial Narrow"/>
          <w:sz w:val="22"/>
          <w:szCs w:val="22"/>
        </w:rPr>
      </w:pPr>
      <w:r w:rsidRPr="00FE04A7">
        <w:rPr>
          <w:rFonts w:eastAsia="Arial Narrow"/>
          <w:sz w:val="22"/>
          <w:szCs w:val="22"/>
        </w:rPr>
        <w:t xml:space="preserve">6.4. Mandatár je pri vykonávaní prác povinný postupovať podľa platných právnych predpisov, technických noriem, ustanovení tejto Zmluvy a tiež podľa podkladov odovzdaných mu Mandantom. </w:t>
      </w:r>
    </w:p>
    <w:p w14:paraId="1205AC27" w14:textId="77777777" w:rsidR="00FE04A7" w:rsidRPr="00FE04A7" w:rsidRDefault="00FE04A7" w:rsidP="006F1F03">
      <w:pPr>
        <w:ind w:left="426" w:hanging="426"/>
        <w:jc w:val="both"/>
        <w:rPr>
          <w:rFonts w:eastAsia="Arial Narrow"/>
          <w:sz w:val="22"/>
          <w:szCs w:val="22"/>
        </w:rPr>
      </w:pPr>
    </w:p>
    <w:p w14:paraId="7EAA1C52" w14:textId="77777777" w:rsidR="00FE04A7" w:rsidRPr="00FE04A7" w:rsidRDefault="00FE04A7" w:rsidP="006F1F03">
      <w:pPr>
        <w:ind w:left="426" w:hanging="426"/>
        <w:jc w:val="both"/>
        <w:rPr>
          <w:rFonts w:eastAsia="Arial Narrow"/>
          <w:sz w:val="22"/>
          <w:szCs w:val="22"/>
        </w:rPr>
      </w:pPr>
      <w:r w:rsidRPr="00FE04A7">
        <w:rPr>
          <w:rFonts w:eastAsia="Arial Narrow"/>
          <w:sz w:val="22"/>
          <w:szCs w:val="22"/>
        </w:rPr>
        <w:t xml:space="preserve">6.5. Mandatár zodpovedá za škodu na veciach prevzatých od Mandanta na účely plnenia tejto Zmluvy a na veciach prevzatých pri jej plnení od tretích osôb, ibaže túto škodu nemohol odvrátiť ani pri vynaložení odbornej starostlivosti. </w:t>
      </w:r>
    </w:p>
    <w:p w14:paraId="5F0D8149" w14:textId="77777777" w:rsidR="00FE04A7" w:rsidRPr="00FE04A7" w:rsidRDefault="00FE04A7" w:rsidP="00FE04A7">
      <w:pPr>
        <w:jc w:val="both"/>
        <w:rPr>
          <w:rFonts w:eastAsia="Arial Narrow"/>
          <w:sz w:val="22"/>
          <w:szCs w:val="22"/>
        </w:rPr>
      </w:pPr>
    </w:p>
    <w:p w14:paraId="2425B78C" w14:textId="77777777" w:rsidR="00FE04A7" w:rsidRDefault="00FE04A7" w:rsidP="006F1F03">
      <w:pPr>
        <w:ind w:left="426" w:hanging="426"/>
        <w:jc w:val="both"/>
        <w:rPr>
          <w:rFonts w:eastAsia="Arial Narrow"/>
          <w:sz w:val="22"/>
          <w:szCs w:val="22"/>
        </w:rPr>
      </w:pPr>
      <w:r w:rsidRPr="00FE04A7">
        <w:rPr>
          <w:rFonts w:eastAsia="Arial Narrow"/>
          <w:sz w:val="22"/>
          <w:szCs w:val="22"/>
        </w:rPr>
        <w:t xml:space="preserve">6.6. Mandatár nie je v omeškaní s plnením povinností podľa tejto Zmluvy po dobu, kedy nemohol plniť svoje povinnosti z dôvodov na strane Mandanta. Na výskyt takýchto dôvodov je však povinný Mandatár Mandanta vhodným spôsobom upozorniť. </w:t>
      </w:r>
    </w:p>
    <w:p w14:paraId="2AA34A48" w14:textId="77777777" w:rsidR="00CC1480" w:rsidRDefault="00CC1480" w:rsidP="00FE04A7">
      <w:pPr>
        <w:jc w:val="both"/>
        <w:rPr>
          <w:rFonts w:eastAsia="Arial Narrow"/>
          <w:sz w:val="22"/>
          <w:szCs w:val="22"/>
        </w:rPr>
      </w:pPr>
    </w:p>
    <w:p w14:paraId="16B9B056" w14:textId="214AF22D" w:rsidR="00CC1480" w:rsidRPr="00CC1480" w:rsidRDefault="00CC1480" w:rsidP="00CC1480">
      <w:pPr>
        <w:jc w:val="center"/>
        <w:rPr>
          <w:rFonts w:eastAsia="Arial Narrow"/>
          <w:sz w:val="22"/>
          <w:szCs w:val="22"/>
        </w:rPr>
      </w:pPr>
      <w:r w:rsidRPr="00CC1480">
        <w:rPr>
          <w:rFonts w:eastAsia="Arial Narrow"/>
          <w:b/>
          <w:bCs/>
          <w:sz w:val="22"/>
          <w:szCs w:val="22"/>
        </w:rPr>
        <w:t>Článok VII</w:t>
      </w:r>
    </w:p>
    <w:p w14:paraId="6CAE92DB" w14:textId="53397260" w:rsidR="00CC1480" w:rsidRPr="00CC1480" w:rsidRDefault="00CC1480" w:rsidP="00CC1480">
      <w:pPr>
        <w:jc w:val="center"/>
        <w:rPr>
          <w:rFonts w:eastAsia="Arial Narrow"/>
          <w:sz w:val="22"/>
          <w:szCs w:val="22"/>
        </w:rPr>
      </w:pPr>
      <w:r w:rsidRPr="00CC1480">
        <w:rPr>
          <w:rFonts w:eastAsia="Arial Narrow"/>
          <w:b/>
          <w:bCs/>
          <w:sz w:val="22"/>
          <w:szCs w:val="22"/>
        </w:rPr>
        <w:t>CENA</w:t>
      </w:r>
    </w:p>
    <w:p w14:paraId="2DEC5C07" w14:textId="6E6C47C1" w:rsidR="00342E15" w:rsidRPr="00BF4465" w:rsidRDefault="00CC1480" w:rsidP="006F1F03">
      <w:pPr>
        <w:ind w:left="426" w:hanging="426"/>
        <w:jc w:val="both"/>
        <w:rPr>
          <w:rFonts w:eastAsia="Arial Narrow"/>
          <w:sz w:val="22"/>
          <w:szCs w:val="22"/>
        </w:rPr>
      </w:pPr>
      <w:r w:rsidRPr="00CC1480">
        <w:rPr>
          <w:rFonts w:eastAsia="Arial Narrow"/>
          <w:sz w:val="22"/>
          <w:szCs w:val="22"/>
        </w:rPr>
        <w:t xml:space="preserve">7.1. </w:t>
      </w:r>
      <w:r w:rsidR="0088241A" w:rsidRPr="006F1F03">
        <w:rPr>
          <w:rFonts w:eastAsia="Arial Narrow"/>
          <w:sz w:val="22"/>
          <w:szCs w:val="22"/>
        </w:rPr>
        <w:t xml:space="preserve">Zmluvné strany sa dohodli, že odmena Mandatára za výkon činností podľa tejto Zmluvy je vypočítaná ako cena za jeden stavebný deň vynásobená minimálnym počtom stavebných dní (bod 4.6. Zmluvy), na ktorých je Mandatár povinný sa zúčastniť v jednom týždni počas </w:t>
      </w:r>
      <w:r w:rsidR="000C4A2C" w:rsidRPr="006F1F03">
        <w:rPr>
          <w:rFonts w:eastAsia="Arial Narrow"/>
          <w:sz w:val="22"/>
          <w:szCs w:val="22"/>
        </w:rPr>
        <w:t>8</w:t>
      </w:r>
      <w:r w:rsidR="0088241A" w:rsidRPr="006F1F03">
        <w:rPr>
          <w:rFonts w:eastAsia="Arial Narrow"/>
          <w:sz w:val="22"/>
          <w:szCs w:val="22"/>
        </w:rPr>
        <w:t xml:space="preserve"> mesiacov doby výstavby</w:t>
      </w:r>
      <w:r w:rsidR="008C647C" w:rsidRPr="006F1F03">
        <w:rPr>
          <w:rFonts w:eastAsia="Arial Narrow"/>
          <w:sz w:val="22"/>
          <w:szCs w:val="22"/>
        </w:rPr>
        <w:t xml:space="preserve"> </w:t>
      </w:r>
      <w:r w:rsidR="0088241A" w:rsidRPr="006F1F03">
        <w:rPr>
          <w:rFonts w:eastAsia="Arial Narrow"/>
          <w:sz w:val="22"/>
          <w:szCs w:val="22"/>
        </w:rPr>
        <w:t>(ďalej len „</w:t>
      </w:r>
      <w:r w:rsidR="0088241A" w:rsidRPr="006F1F03">
        <w:rPr>
          <w:rFonts w:eastAsia="Arial Narrow"/>
          <w:b/>
          <w:bCs/>
          <w:sz w:val="22"/>
          <w:szCs w:val="22"/>
        </w:rPr>
        <w:t>Zmluvná cena</w:t>
      </w:r>
      <w:r w:rsidR="0088241A" w:rsidRPr="006F1F03">
        <w:rPr>
          <w:rFonts w:eastAsia="Arial Narrow"/>
          <w:sz w:val="22"/>
          <w:szCs w:val="22"/>
        </w:rPr>
        <w:t>“).</w:t>
      </w:r>
    </w:p>
    <w:tbl>
      <w:tblPr>
        <w:tblStyle w:val="Mriekatabuky"/>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46"/>
        <w:gridCol w:w="1638"/>
        <w:gridCol w:w="2237"/>
        <w:gridCol w:w="1701"/>
      </w:tblGrid>
      <w:tr w:rsidR="004A231F" w:rsidRPr="00B027F1" w14:paraId="6BBE1822" w14:textId="55ABA6E5" w:rsidTr="004A231F">
        <w:tc>
          <w:tcPr>
            <w:tcW w:w="2646" w:type="dxa"/>
          </w:tcPr>
          <w:p w14:paraId="5F935647" w14:textId="04E9764B" w:rsidR="004A231F" w:rsidRPr="00CE1610" w:rsidRDefault="004A231F" w:rsidP="00007B0C">
            <w:pPr>
              <w:jc w:val="both"/>
              <w:rPr>
                <w:rFonts w:eastAsia="Arial Narrow"/>
                <w:b/>
                <w:bCs/>
                <w:sz w:val="22"/>
              </w:rPr>
            </w:pPr>
            <w:proofErr w:type="spellStart"/>
            <w:r w:rsidRPr="00CE1610">
              <w:rPr>
                <w:rFonts w:eastAsia="Arial Narrow"/>
                <w:b/>
                <w:bCs/>
                <w:sz w:val="22"/>
              </w:rPr>
              <w:t>Položka</w:t>
            </w:r>
            <w:proofErr w:type="spellEnd"/>
            <w:r w:rsidRPr="00CE1610">
              <w:rPr>
                <w:rFonts w:eastAsia="Arial Narrow"/>
                <w:b/>
                <w:bCs/>
                <w:sz w:val="22"/>
              </w:rPr>
              <w:t xml:space="preserve"> </w:t>
            </w:r>
          </w:p>
        </w:tc>
        <w:tc>
          <w:tcPr>
            <w:tcW w:w="1638" w:type="dxa"/>
          </w:tcPr>
          <w:p w14:paraId="3261C48D" w14:textId="61B66324" w:rsidR="004A231F" w:rsidRPr="00CE1610" w:rsidRDefault="004A231F" w:rsidP="00007B0C">
            <w:pPr>
              <w:pStyle w:val="Odsekzoznamu"/>
              <w:ind w:left="0"/>
              <w:jc w:val="right"/>
              <w:rPr>
                <w:rFonts w:eastAsia="Arial Narrow"/>
                <w:b/>
                <w:bCs/>
                <w:sz w:val="22"/>
              </w:rPr>
            </w:pPr>
            <w:r w:rsidRPr="00CE1610">
              <w:rPr>
                <w:rFonts w:eastAsia="Arial Narrow"/>
                <w:b/>
                <w:bCs/>
                <w:sz w:val="22"/>
              </w:rPr>
              <w:t xml:space="preserve">Cena za </w:t>
            </w:r>
            <w:proofErr w:type="spellStart"/>
            <w:r w:rsidRPr="00CE1610">
              <w:rPr>
                <w:rFonts w:eastAsia="Arial Narrow"/>
                <w:b/>
                <w:bCs/>
                <w:sz w:val="22"/>
              </w:rPr>
              <w:t>jeden</w:t>
            </w:r>
            <w:proofErr w:type="spellEnd"/>
            <w:r w:rsidRPr="00CE1610">
              <w:rPr>
                <w:rFonts w:eastAsia="Arial Narrow"/>
                <w:b/>
                <w:bCs/>
                <w:sz w:val="22"/>
              </w:rPr>
              <w:t xml:space="preserve"> </w:t>
            </w:r>
            <w:proofErr w:type="spellStart"/>
            <w:r w:rsidRPr="00CE1610">
              <w:rPr>
                <w:rFonts w:eastAsia="Arial Narrow"/>
                <w:b/>
                <w:bCs/>
                <w:sz w:val="22"/>
              </w:rPr>
              <w:t>stavebný</w:t>
            </w:r>
            <w:proofErr w:type="spellEnd"/>
            <w:r w:rsidRPr="00CE1610">
              <w:rPr>
                <w:rFonts w:eastAsia="Arial Narrow"/>
                <w:b/>
                <w:bCs/>
                <w:sz w:val="22"/>
              </w:rPr>
              <w:t xml:space="preserve"> </w:t>
            </w:r>
            <w:proofErr w:type="spellStart"/>
            <w:r w:rsidRPr="00CE1610">
              <w:rPr>
                <w:rFonts w:eastAsia="Arial Narrow"/>
                <w:b/>
                <w:bCs/>
                <w:sz w:val="22"/>
              </w:rPr>
              <w:t>deň</w:t>
            </w:r>
            <w:proofErr w:type="spellEnd"/>
            <w:r w:rsidRPr="00CE1610">
              <w:rPr>
                <w:rFonts w:eastAsia="Arial Narrow"/>
                <w:b/>
                <w:bCs/>
                <w:sz w:val="22"/>
              </w:rPr>
              <w:t xml:space="preserve"> v EUR bez DPH</w:t>
            </w:r>
          </w:p>
        </w:tc>
        <w:tc>
          <w:tcPr>
            <w:tcW w:w="2237" w:type="dxa"/>
          </w:tcPr>
          <w:p w14:paraId="1B2576C0" w14:textId="4F88E7E9" w:rsidR="004A231F" w:rsidRPr="00CE1610" w:rsidRDefault="004A231F" w:rsidP="00007B0C">
            <w:pPr>
              <w:pStyle w:val="Odsekzoznamu"/>
              <w:ind w:left="0"/>
              <w:jc w:val="right"/>
              <w:rPr>
                <w:rFonts w:eastAsia="Arial Narrow"/>
                <w:b/>
                <w:bCs/>
                <w:sz w:val="22"/>
              </w:rPr>
            </w:pPr>
            <w:proofErr w:type="spellStart"/>
            <w:r w:rsidRPr="00CE1610">
              <w:rPr>
                <w:rFonts w:eastAsia="Arial Narrow"/>
                <w:b/>
                <w:bCs/>
                <w:sz w:val="22"/>
              </w:rPr>
              <w:t>Minimálny</w:t>
            </w:r>
            <w:proofErr w:type="spellEnd"/>
            <w:r w:rsidRPr="00CE1610">
              <w:rPr>
                <w:rFonts w:eastAsia="Arial Narrow"/>
                <w:b/>
                <w:bCs/>
                <w:sz w:val="22"/>
              </w:rPr>
              <w:t xml:space="preserve"> </w:t>
            </w:r>
            <w:proofErr w:type="spellStart"/>
            <w:r w:rsidRPr="00CE1610">
              <w:rPr>
                <w:rFonts w:eastAsia="Arial Narrow"/>
                <w:b/>
                <w:bCs/>
                <w:sz w:val="22"/>
              </w:rPr>
              <w:t>počet</w:t>
            </w:r>
            <w:proofErr w:type="spellEnd"/>
            <w:r w:rsidRPr="00CE1610">
              <w:rPr>
                <w:rFonts w:eastAsia="Arial Narrow"/>
                <w:b/>
                <w:bCs/>
                <w:sz w:val="22"/>
              </w:rPr>
              <w:t xml:space="preserve"> </w:t>
            </w:r>
            <w:proofErr w:type="spellStart"/>
            <w:r w:rsidRPr="00CE1610">
              <w:rPr>
                <w:rFonts w:eastAsia="Arial Narrow"/>
                <w:b/>
                <w:bCs/>
                <w:sz w:val="22"/>
              </w:rPr>
              <w:t>stavebných</w:t>
            </w:r>
            <w:proofErr w:type="spellEnd"/>
            <w:r w:rsidRPr="00CE1610">
              <w:rPr>
                <w:rFonts w:eastAsia="Arial Narrow"/>
                <w:b/>
                <w:bCs/>
                <w:sz w:val="22"/>
              </w:rPr>
              <w:t xml:space="preserve"> </w:t>
            </w:r>
            <w:proofErr w:type="spellStart"/>
            <w:r w:rsidRPr="00CE1610">
              <w:rPr>
                <w:rFonts w:eastAsia="Arial Narrow"/>
                <w:b/>
                <w:bCs/>
                <w:sz w:val="22"/>
              </w:rPr>
              <w:t>dní</w:t>
            </w:r>
            <w:proofErr w:type="spellEnd"/>
            <w:r w:rsidRPr="00CE1610">
              <w:rPr>
                <w:rFonts w:eastAsia="Arial Narrow"/>
                <w:b/>
                <w:bCs/>
                <w:sz w:val="22"/>
              </w:rPr>
              <w:t xml:space="preserve"> za </w:t>
            </w:r>
            <w:proofErr w:type="spellStart"/>
            <w:r w:rsidRPr="00CE1610">
              <w:rPr>
                <w:rFonts w:eastAsia="Arial Narrow"/>
                <w:b/>
                <w:bCs/>
                <w:sz w:val="22"/>
              </w:rPr>
              <w:t>obdobie</w:t>
            </w:r>
            <w:proofErr w:type="spellEnd"/>
            <w:r w:rsidRPr="00CE1610">
              <w:rPr>
                <w:rFonts w:eastAsia="Arial Narrow"/>
                <w:b/>
                <w:bCs/>
                <w:sz w:val="22"/>
              </w:rPr>
              <w:t xml:space="preserve"> 8 </w:t>
            </w:r>
            <w:proofErr w:type="spellStart"/>
            <w:r w:rsidRPr="00CE1610">
              <w:rPr>
                <w:rFonts w:eastAsia="Arial Narrow"/>
                <w:b/>
                <w:bCs/>
                <w:sz w:val="22"/>
              </w:rPr>
              <w:t>mesiacov</w:t>
            </w:r>
            <w:proofErr w:type="spellEnd"/>
          </w:p>
        </w:tc>
        <w:tc>
          <w:tcPr>
            <w:tcW w:w="1701" w:type="dxa"/>
          </w:tcPr>
          <w:p w14:paraId="2EF9F472" w14:textId="375705C5" w:rsidR="004A231F" w:rsidRPr="00CE1610" w:rsidRDefault="004A231F" w:rsidP="00007B0C">
            <w:pPr>
              <w:pStyle w:val="Odsekzoznamu"/>
              <w:ind w:left="0"/>
              <w:jc w:val="right"/>
              <w:rPr>
                <w:rFonts w:eastAsia="Arial Narrow"/>
                <w:b/>
                <w:bCs/>
                <w:sz w:val="22"/>
              </w:rPr>
            </w:pPr>
            <w:r w:rsidRPr="00CE1610">
              <w:rPr>
                <w:rFonts w:eastAsia="Arial Narrow"/>
                <w:b/>
                <w:bCs/>
                <w:sz w:val="22"/>
              </w:rPr>
              <w:t xml:space="preserve">Cena </w:t>
            </w:r>
            <w:proofErr w:type="spellStart"/>
            <w:r w:rsidRPr="00CE1610">
              <w:rPr>
                <w:rFonts w:eastAsia="Arial Narrow"/>
                <w:b/>
                <w:bCs/>
                <w:sz w:val="22"/>
              </w:rPr>
              <w:t>celkom</w:t>
            </w:r>
            <w:proofErr w:type="spellEnd"/>
            <w:r w:rsidRPr="00CE1610">
              <w:rPr>
                <w:rFonts w:eastAsia="Arial Narrow"/>
                <w:b/>
                <w:bCs/>
                <w:sz w:val="22"/>
              </w:rPr>
              <w:t xml:space="preserve"> v EUR bez DPH</w:t>
            </w:r>
          </w:p>
        </w:tc>
      </w:tr>
      <w:tr w:rsidR="004A231F" w:rsidRPr="00B027F1" w14:paraId="1EA0C8F2" w14:textId="0E1A5C0B" w:rsidTr="004A231F">
        <w:tc>
          <w:tcPr>
            <w:tcW w:w="2646" w:type="dxa"/>
          </w:tcPr>
          <w:p w14:paraId="76B0B20E" w14:textId="77084435" w:rsidR="004A231F" w:rsidRPr="00B027F1" w:rsidRDefault="004A231F" w:rsidP="00007B0C">
            <w:pPr>
              <w:jc w:val="both"/>
              <w:rPr>
                <w:rFonts w:eastAsia="Arial Narrow"/>
                <w:sz w:val="22"/>
              </w:rPr>
            </w:pPr>
            <w:r>
              <w:rPr>
                <w:rFonts w:eastAsia="Arial Narrow"/>
                <w:sz w:val="22"/>
              </w:rPr>
              <w:t xml:space="preserve">Cena za </w:t>
            </w:r>
            <w:proofErr w:type="spellStart"/>
            <w:r>
              <w:rPr>
                <w:rFonts w:eastAsia="Arial Narrow"/>
                <w:sz w:val="22"/>
              </w:rPr>
              <w:t>stavebný</w:t>
            </w:r>
            <w:proofErr w:type="spellEnd"/>
            <w:r>
              <w:rPr>
                <w:rFonts w:eastAsia="Arial Narrow"/>
                <w:sz w:val="22"/>
              </w:rPr>
              <w:t xml:space="preserve"> </w:t>
            </w:r>
            <w:proofErr w:type="spellStart"/>
            <w:r>
              <w:rPr>
                <w:rFonts w:eastAsia="Arial Narrow"/>
                <w:sz w:val="22"/>
              </w:rPr>
              <w:t>dozor</w:t>
            </w:r>
            <w:proofErr w:type="spellEnd"/>
            <w:r w:rsidRPr="00B027F1">
              <w:rPr>
                <w:rFonts w:eastAsia="Arial Narrow"/>
                <w:sz w:val="22"/>
              </w:rPr>
              <w:t xml:space="preserve"> </w:t>
            </w:r>
          </w:p>
        </w:tc>
        <w:tc>
          <w:tcPr>
            <w:tcW w:w="1638" w:type="dxa"/>
          </w:tcPr>
          <w:p w14:paraId="73ABBDE4" w14:textId="77777777" w:rsidR="004A231F" w:rsidRPr="00B027F1" w:rsidRDefault="004A231F" w:rsidP="00007B0C">
            <w:pPr>
              <w:pStyle w:val="Odsekzoznamu"/>
              <w:ind w:left="0"/>
              <w:jc w:val="right"/>
              <w:rPr>
                <w:rFonts w:eastAsia="Arial Narrow"/>
                <w:sz w:val="22"/>
              </w:rPr>
            </w:pPr>
            <w:proofErr w:type="spellStart"/>
            <w:r w:rsidRPr="00B027F1">
              <w:rPr>
                <w:rFonts w:eastAsia="Arial Narrow"/>
                <w:sz w:val="22"/>
              </w:rPr>
              <w:t>Eur</w:t>
            </w:r>
            <w:proofErr w:type="spellEnd"/>
          </w:p>
        </w:tc>
        <w:tc>
          <w:tcPr>
            <w:tcW w:w="2237" w:type="dxa"/>
          </w:tcPr>
          <w:p w14:paraId="7702AF9F" w14:textId="57EEC275" w:rsidR="004A231F" w:rsidRPr="00B027F1" w:rsidRDefault="004A231F" w:rsidP="00007B0C">
            <w:pPr>
              <w:pStyle w:val="Odsekzoznamu"/>
              <w:ind w:left="0"/>
              <w:jc w:val="right"/>
              <w:rPr>
                <w:rFonts w:eastAsia="Arial Narrow"/>
                <w:sz w:val="22"/>
              </w:rPr>
            </w:pPr>
          </w:p>
        </w:tc>
        <w:tc>
          <w:tcPr>
            <w:tcW w:w="1701" w:type="dxa"/>
          </w:tcPr>
          <w:p w14:paraId="52C67A8B" w14:textId="69E01CE9" w:rsidR="004A231F" w:rsidRPr="00B027F1" w:rsidRDefault="004A231F" w:rsidP="00007B0C">
            <w:pPr>
              <w:pStyle w:val="Odsekzoznamu"/>
              <w:ind w:left="0"/>
              <w:jc w:val="right"/>
              <w:rPr>
                <w:rFonts w:eastAsia="Arial Narrow"/>
                <w:sz w:val="22"/>
              </w:rPr>
            </w:pPr>
            <w:proofErr w:type="spellStart"/>
            <w:r>
              <w:rPr>
                <w:rFonts w:eastAsia="Arial Narrow"/>
                <w:sz w:val="22"/>
              </w:rPr>
              <w:t>Eur</w:t>
            </w:r>
            <w:proofErr w:type="spellEnd"/>
          </w:p>
        </w:tc>
      </w:tr>
      <w:tr w:rsidR="004A231F" w:rsidRPr="00B027F1" w14:paraId="3DB7ABA3" w14:textId="5EC11BAE" w:rsidTr="00F568DC">
        <w:tc>
          <w:tcPr>
            <w:tcW w:w="6521" w:type="dxa"/>
            <w:gridSpan w:val="3"/>
          </w:tcPr>
          <w:p w14:paraId="7045C8C1" w14:textId="1B2FEA36" w:rsidR="004A231F" w:rsidRPr="004A231F" w:rsidRDefault="004A231F" w:rsidP="004A231F">
            <w:pPr>
              <w:pStyle w:val="Default"/>
              <w:jc w:val="both"/>
              <w:rPr>
                <w:rFonts w:eastAsia="Arial Narrow"/>
                <w:b/>
                <w:sz w:val="22"/>
              </w:rPr>
            </w:pPr>
            <w:proofErr w:type="spellStart"/>
            <w:r>
              <w:rPr>
                <w:b/>
                <w:bCs/>
                <w:szCs w:val="20"/>
              </w:rPr>
              <w:t>Celková</w:t>
            </w:r>
            <w:proofErr w:type="spellEnd"/>
            <w:r>
              <w:rPr>
                <w:b/>
                <w:bCs/>
                <w:szCs w:val="20"/>
              </w:rPr>
              <w:t xml:space="preserve"> </w:t>
            </w:r>
            <w:proofErr w:type="spellStart"/>
            <w:r>
              <w:rPr>
                <w:b/>
                <w:bCs/>
                <w:szCs w:val="20"/>
              </w:rPr>
              <w:t>zmluvná</w:t>
            </w:r>
            <w:proofErr w:type="spellEnd"/>
            <w:r>
              <w:rPr>
                <w:b/>
                <w:bCs/>
                <w:szCs w:val="20"/>
              </w:rPr>
              <w:t xml:space="preserve"> </w:t>
            </w:r>
            <w:proofErr w:type="spellStart"/>
            <w:r>
              <w:rPr>
                <w:b/>
                <w:bCs/>
                <w:szCs w:val="20"/>
              </w:rPr>
              <w:t>cena</w:t>
            </w:r>
            <w:proofErr w:type="spellEnd"/>
            <w:r>
              <w:rPr>
                <w:b/>
                <w:bCs/>
                <w:szCs w:val="20"/>
              </w:rPr>
              <w:t xml:space="preserve"> v </w:t>
            </w:r>
            <w:proofErr w:type="spellStart"/>
            <w:r>
              <w:rPr>
                <w:b/>
                <w:bCs/>
                <w:szCs w:val="20"/>
              </w:rPr>
              <w:t>Eur</w:t>
            </w:r>
            <w:proofErr w:type="spellEnd"/>
            <w:r>
              <w:rPr>
                <w:b/>
                <w:bCs/>
                <w:szCs w:val="20"/>
              </w:rPr>
              <w:t xml:space="preserve"> s DPH:</w:t>
            </w:r>
            <w:r w:rsidRPr="00B027F1">
              <w:rPr>
                <w:rFonts w:eastAsia="Arial Narrow"/>
                <w:b/>
                <w:sz w:val="22"/>
              </w:rPr>
              <w:t xml:space="preserve"> </w:t>
            </w:r>
          </w:p>
        </w:tc>
        <w:tc>
          <w:tcPr>
            <w:tcW w:w="1701" w:type="dxa"/>
          </w:tcPr>
          <w:p w14:paraId="2893DEAF" w14:textId="1B5438ED" w:rsidR="004A231F" w:rsidRPr="00B027F1" w:rsidRDefault="004A231F" w:rsidP="00007B0C">
            <w:pPr>
              <w:pStyle w:val="Odsekzoznamu"/>
              <w:ind w:left="0"/>
              <w:jc w:val="right"/>
              <w:rPr>
                <w:rFonts w:eastAsia="Arial Narrow"/>
                <w:sz w:val="22"/>
              </w:rPr>
            </w:pPr>
            <w:proofErr w:type="spellStart"/>
            <w:r>
              <w:rPr>
                <w:rFonts w:eastAsia="Arial Narrow"/>
                <w:sz w:val="22"/>
              </w:rPr>
              <w:t>Eur</w:t>
            </w:r>
            <w:proofErr w:type="spellEnd"/>
          </w:p>
        </w:tc>
      </w:tr>
    </w:tbl>
    <w:p w14:paraId="13487D69" w14:textId="1741D22F" w:rsidR="00E6699F" w:rsidRDefault="00B743EB" w:rsidP="006F1F03">
      <w:pPr>
        <w:ind w:left="709"/>
        <w:jc w:val="both"/>
        <w:rPr>
          <w:rFonts w:eastAsia="Arial Narrow"/>
          <w:sz w:val="22"/>
          <w:szCs w:val="22"/>
        </w:rPr>
      </w:pPr>
      <w:r w:rsidRPr="00B743EB">
        <w:rPr>
          <w:rFonts w:eastAsia="Arial Narrow"/>
          <w:sz w:val="22"/>
          <w:szCs w:val="22"/>
        </w:rPr>
        <w:lastRenderedPageBreak/>
        <w:t>Uvedený minimálny počet stavebných dní slúži výlučne na účely výpočtu zmluvnej ceny. Skutočný počet stavebných dní výkonu stavebného dozoru bude závisieť od priebehu realizácie stavby a Mandatár je oprávnený fakturovať skutočne vykonané stavebné dni v súlade s touto Zmluvou, maximálne však do limitu ustanoveného v tejto Zmluve.</w:t>
      </w:r>
    </w:p>
    <w:p w14:paraId="627C80CB" w14:textId="77777777" w:rsidR="006F1F03" w:rsidRPr="001A0C80" w:rsidRDefault="006F1F03" w:rsidP="006F1F03">
      <w:pPr>
        <w:ind w:left="426" w:hanging="426"/>
        <w:jc w:val="both"/>
        <w:rPr>
          <w:rFonts w:eastAsia="Arial Narrow"/>
          <w:sz w:val="22"/>
          <w:szCs w:val="22"/>
        </w:rPr>
      </w:pPr>
    </w:p>
    <w:p w14:paraId="031B552A" w14:textId="77777777" w:rsidR="001A0C80" w:rsidRPr="001A0C80" w:rsidRDefault="001A0C80" w:rsidP="006F1F03">
      <w:pPr>
        <w:ind w:left="426" w:hanging="426"/>
        <w:jc w:val="both"/>
        <w:rPr>
          <w:rFonts w:eastAsia="Arial Narrow"/>
          <w:sz w:val="22"/>
          <w:szCs w:val="22"/>
        </w:rPr>
      </w:pPr>
      <w:r w:rsidRPr="001A0C80">
        <w:rPr>
          <w:rFonts w:eastAsia="Arial Narrow"/>
          <w:sz w:val="22"/>
          <w:szCs w:val="22"/>
        </w:rPr>
        <w:t xml:space="preserve">7.2. V Zmluvnej cene je obsiahnutá DPH podľa účinných právnych predpisov. </w:t>
      </w:r>
    </w:p>
    <w:p w14:paraId="4A9EDB16" w14:textId="77777777" w:rsidR="001A0C80" w:rsidRPr="001A0C80" w:rsidRDefault="001A0C80" w:rsidP="006F1F03">
      <w:pPr>
        <w:ind w:left="426" w:hanging="426"/>
        <w:jc w:val="both"/>
        <w:rPr>
          <w:rFonts w:eastAsia="Arial Narrow"/>
          <w:sz w:val="22"/>
          <w:szCs w:val="22"/>
        </w:rPr>
      </w:pPr>
    </w:p>
    <w:p w14:paraId="4B47C8FD" w14:textId="77777777" w:rsidR="001A0C80" w:rsidRPr="001A0C80" w:rsidRDefault="001A0C80" w:rsidP="006F1F03">
      <w:pPr>
        <w:ind w:left="426" w:hanging="426"/>
        <w:jc w:val="both"/>
        <w:rPr>
          <w:rFonts w:eastAsia="Arial Narrow"/>
          <w:sz w:val="22"/>
          <w:szCs w:val="22"/>
        </w:rPr>
      </w:pPr>
      <w:r w:rsidRPr="001A0C80">
        <w:rPr>
          <w:rFonts w:eastAsia="Arial Narrow"/>
          <w:sz w:val="22"/>
          <w:szCs w:val="22"/>
        </w:rPr>
        <w:t xml:space="preserve">7.3. Zmluvná cena je maximálna a zahrňuje všetko, čo je na splnenie predmetu tejto Zmluvy potrebné. Mandatár v tejto súvislosti vyhlasuje, že je plne oboznámený s rozsahom a povahou predmetu Zmluvy a že vo svojej ponuke správne vyhodnotil a ocenil všetky práce, ktoré sú nevyhnutné pre riadne splnenie Zmluvy. </w:t>
      </w:r>
    </w:p>
    <w:p w14:paraId="1BF67545" w14:textId="77777777" w:rsidR="001A0C80" w:rsidRPr="001A0C80" w:rsidRDefault="001A0C80" w:rsidP="006F1F03">
      <w:pPr>
        <w:ind w:left="426" w:hanging="426"/>
        <w:jc w:val="both"/>
        <w:rPr>
          <w:rFonts w:eastAsia="Arial Narrow"/>
          <w:sz w:val="22"/>
          <w:szCs w:val="22"/>
        </w:rPr>
      </w:pPr>
    </w:p>
    <w:p w14:paraId="58FD85FF" w14:textId="77777777" w:rsidR="001A0C80" w:rsidRPr="001A0C80" w:rsidRDefault="001A0C80" w:rsidP="006F1F03">
      <w:pPr>
        <w:ind w:left="426" w:hanging="426"/>
        <w:jc w:val="both"/>
        <w:rPr>
          <w:rFonts w:eastAsia="Arial Narrow"/>
          <w:sz w:val="22"/>
          <w:szCs w:val="22"/>
        </w:rPr>
      </w:pPr>
      <w:r w:rsidRPr="001A0C80">
        <w:rPr>
          <w:rFonts w:eastAsia="Arial Narrow"/>
          <w:sz w:val="22"/>
          <w:szCs w:val="22"/>
        </w:rPr>
        <w:t xml:space="preserve">7.4. Zmluvná cena zahrňuje aj náklady na zabezpečenie činností podľa tejto zmluvy aj v priebehu záručnej doby Diela podľa </w:t>
      </w:r>
      <w:proofErr w:type="spellStart"/>
      <w:r w:rsidRPr="001A0C80">
        <w:rPr>
          <w:rFonts w:eastAsia="Arial Narrow"/>
          <w:sz w:val="22"/>
          <w:szCs w:val="22"/>
        </w:rPr>
        <w:t>ZoD</w:t>
      </w:r>
      <w:proofErr w:type="spellEnd"/>
      <w:r w:rsidRPr="001A0C80">
        <w:rPr>
          <w:rFonts w:eastAsia="Arial Narrow"/>
          <w:sz w:val="22"/>
          <w:szCs w:val="22"/>
        </w:rPr>
        <w:t xml:space="preserve"> so zhotoviteľom diela, ako aj v čase, kedy je možné uplatniť nároky z </w:t>
      </w:r>
      <w:proofErr w:type="spellStart"/>
      <w:r w:rsidRPr="001A0C80">
        <w:rPr>
          <w:rFonts w:eastAsia="Arial Narrow"/>
          <w:sz w:val="22"/>
          <w:szCs w:val="22"/>
        </w:rPr>
        <w:t>vadne</w:t>
      </w:r>
      <w:proofErr w:type="spellEnd"/>
      <w:r w:rsidRPr="001A0C80">
        <w:rPr>
          <w:rFonts w:eastAsia="Arial Narrow"/>
          <w:sz w:val="22"/>
          <w:szCs w:val="22"/>
        </w:rPr>
        <w:t xml:space="preserve"> poskytnutého plnenia podľa tejto Zmluvy. </w:t>
      </w:r>
    </w:p>
    <w:p w14:paraId="110A6EBE" w14:textId="77777777" w:rsidR="001A0C80" w:rsidRPr="001A0C80" w:rsidRDefault="001A0C80" w:rsidP="001A0C80">
      <w:pPr>
        <w:jc w:val="both"/>
        <w:rPr>
          <w:rFonts w:eastAsia="Arial Narrow"/>
          <w:sz w:val="22"/>
          <w:szCs w:val="22"/>
        </w:rPr>
      </w:pPr>
    </w:p>
    <w:p w14:paraId="5847201A" w14:textId="77777777" w:rsidR="001A0C80" w:rsidRPr="001A0C80" w:rsidRDefault="001A0C80" w:rsidP="006F1F03">
      <w:pPr>
        <w:ind w:left="426" w:hanging="426"/>
        <w:jc w:val="both"/>
        <w:rPr>
          <w:rFonts w:eastAsia="Arial Narrow"/>
          <w:sz w:val="22"/>
          <w:szCs w:val="22"/>
        </w:rPr>
      </w:pPr>
      <w:r w:rsidRPr="001A0C80">
        <w:rPr>
          <w:rFonts w:eastAsia="Arial Narrow"/>
          <w:sz w:val="22"/>
          <w:szCs w:val="22"/>
        </w:rPr>
        <w:t xml:space="preserve">7.5. Zmluvná cena môže byť prekročená len na základe písomného dodatku k tejto Zmluve a len v prípade, ak Mandant bude písomne požadovať vykonanie naviac prác, a to v súvislosti s prípadnými naviac prácami spôsobenými podstatnou zmenou projektovej dokumentácie ktorá je súčasťou </w:t>
      </w:r>
      <w:proofErr w:type="spellStart"/>
      <w:r w:rsidRPr="001A0C80">
        <w:rPr>
          <w:rFonts w:eastAsia="Arial Narrow"/>
          <w:sz w:val="22"/>
          <w:szCs w:val="22"/>
        </w:rPr>
        <w:t>ZoD</w:t>
      </w:r>
      <w:proofErr w:type="spellEnd"/>
      <w:r w:rsidRPr="001A0C80">
        <w:rPr>
          <w:rFonts w:eastAsia="Arial Narrow"/>
          <w:sz w:val="22"/>
          <w:szCs w:val="22"/>
        </w:rPr>
        <w:t xml:space="preserve"> a s tým spojeným predĺžením termínom výstavby. Pod podstatnou zmenou projektovej dokumentácie ktorá je súčasťou </w:t>
      </w:r>
      <w:proofErr w:type="spellStart"/>
      <w:r w:rsidRPr="001A0C80">
        <w:rPr>
          <w:rFonts w:eastAsia="Arial Narrow"/>
          <w:sz w:val="22"/>
          <w:szCs w:val="22"/>
        </w:rPr>
        <w:t>ZoD</w:t>
      </w:r>
      <w:proofErr w:type="spellEnd"/>
      <w:r w:rsidRPr="001A0C80">
        <w:rPr>
          <w:rFonts w:eastAsia="Arial Narrow"/>
          <w:sz w:val="22"/>
          <w:szCs w:val="22"/>
        </w:rPr>
        <w:t xml:space="preserve"> sa rozumie taká zmena, pri ktorej sa zásadným spôsobom mení technické riešenie diela a zároveň vzniká povinnosť začatia nového stavebného konania a ktorá vyvolá predĺženie termínu výstavby. Akékoľvek zmeny Zmluvy musia byť realizované v súlade s ustanovením § 18 zákona č. 343/2015 Z. z. o verejnom obstarávaní a o zmene a doplnení niektorých zákonov (ďalej len „</w:t>
      </w:r>
      <w:r w:rsidRPr="006F1F03">
        <w:rPr>
          <w:rFonts w:eastAsia="Arial Narrow"/>
          <w:b/>
          <w:bCs/>
          <w:sz w:val="22"/>
          <w:szCs w:val="22"/>
        </w:rPr>
        <w:t>zákon</w:t>
      </w:r>
      <w:r w:rsidRPr="001A0C80">
        <w:rPr>
          <w:rFonts w:eastAsia="Arial Narrow"/>
          <w:sz w:val="22"/>
          <w:szCs w:val="22"/>
        </w:rPr>
        <w:t xml:space="preserve">“); predovšetkým musia rešpektovať zákonom ustanovené limity hodnôt všetkých zmien zmluvy. </w:t>
      </w:r>
    </w:p>
    <w:p w14:paraId="5AE97308" w14:textId="77777777" w:rsidR="00560EF9" w:rsidRDefault="00560EF9" w:rsidP="00560EF9">
      <w:pPr>
        <w:jc w:val="center"/>
        <w:rPr>
          <w:rFonts w:eastAsia="Arial Narrow"/>
          <w:b/>
          <w:bCs/>
          <w:sz w:val="22"/>
          <w:szCs w:val="22"/>
        </w:rPr>
      </w:pPr>
    </w:p>
    <w:p w14:paraId="72120E0B" w14:textId="48EEDF49" w:rsidR="00560EF9" w:rsidRPr="00560EF9" w:rsidRDefault="00560EF9" w:rsidP="00560EF9">
      <w:pPr>
        <w:jc w:val="center"/>
        <w:rPr>
          <w:rFonts w:eastAsia="Arial Narrow"/>
          <w:sz w:val="22"/>
          <w:szCs w:val="22"/>
        </w:rPr>
      </w:pPr>
      <w:r w:rsidRPr="00560EF9">
        <w:rPr>
          <w:rFonts w:eastAsia="Arial Narrow"/>
          <w:b/>
          <w:bCs/>
          <w:sz w:val="22"/>
          <w:szCs w:val="22"/>
        </w:rPr>
        <w:t>Článok VIII.</w:t>
      </w:r>
    </w:p>
    <w:p w14:paraId="39B1BC80" w14:textId="0EF8C425" w:rsidR="00560EF9" w:rsidRPr="00560EF9" w:rsidRDefault="00560EF9" w:rsidP="00560EF9">
      <w:pPr>
        <w:jc w:val="center"/>
        <w:rPr>
          <w:rFonts w:eastAsia="Arial Narrow"/>
          <w:sz w:val="22"/>
          <w:szCs w:val="22"/>
        </w:rPr>
      </w:pPr>
      <w:r w:rsidRPr="00560EF9">
        <w:rPr>
          <w:rFonts w:eastAsia="Arial Narrow"/>
          <w:b/>
          <w:bCs/>
          <w:sz w:val="22"/>
          <w:szCs w:val="22"/>
        </w:rPr>
        <w:t>PLATOBNÉ PODMIENKY</w:t>
      </w:r>
    </w:p>
    <w:p w14:paraId="729941C1" w14:textId="27B42144" w:rsidR="00560EF9" w:rsidRPr="00560EF9" w:rsidRDefault="00560EF9" w:rsidP="006F1F03">
      <w:pPr>
        <w:ind w:left="426" w:hanging="426"/>
        <w:jc w:val="both"/>
        <w:rPr>
          <w:rFonts w:eastAsia="Arial Narrow"/>
          <w:sz w:val="22"/>
          <w:szCs w:val="22"/>
        </w:rPr>
      </w:pPr>
      <w:r w:rsidRPr="00560EF9">
        <w:rPr>
          <w:rFonts w:eastAsia="Arial Narrow"/>
          <w:sz w:val="22"/>
          <w:szCs w:val="22"/>
        </w:rPr>
        <w:t>8.1. Mandatár za výkon SD vystaví čiastkové faktúry a záverečnú faktúru. Čiastkovú faktúru vystaví Mandatár vždy po uplynutí jedného mesiaca. Záverečná faktúra bude pokrývať obdobie od vystavenia poslednej čiastkovej faktúry do skončenia Zmluvy. Záverečn</w:t>
      </w:r>
      <w:r w:rsidR="00E73436">
        <w:rPr>
          <w:rFonts w:eastAsia="Arial Narrow"/>
          <w:sz w:val="22"/>
          <w:szCs w:val="22"/>
        </w:rPr>
        <w:t>ú</w:t>
      </w:r>
      <w:r w:rsidRPr="00560EF9">
        <w:rPr>
          <w:rFonts w:eastAsia="Arial Narrow"/>
          <w:sz w:val="22"/>
          <w:szCs w:val="22"/>
        </w:rPr>
        <w:t xml:space="preserve"> faktúr</w:t>
      </w:r>
      <w:r w:rsidR="00E73436">
        <w:rPr>
          <w:rFonts w:eastAsia="Arial Narrow"/>
          <w:sz w:val="22"/>
          <w:szCs w:val="22"/>
        </w:rPr>
        <w:t>u</w:t>
      </w:r>
      <w:r w:rsidRPr="00560EF9">
        <w:rPr>
          <w:rFonts w:eastAsia="Arial Narrow"/>
          <w:sz w:val="22"/>
          <w:szCs w:val="22"/>
        </w:rPr>
        <w:t xml:space="preserve"> je oprávnený vystaviť po odstránení všetkých vád a nedorobkov zhotoviteľom podľa </w:t>
      </w:r>
      <w:proofErr w:type="spellStart"/>
      <w:r w:rsidRPr="00560EF9">
        <w:rPr>
          <w:rFonts w:eastAsia="Arial Narrow"/>
          <w:sz w:val="22"/>
          <w:szCs w:val="22"/>
        </w:rPr>
        <w:t>ZoD</w:t>
      </w:r>
      <w:proofErr w:type="spellEnd"/>
      <w:r w:rsidRPr="00560EF9">
        <w:rPr>
          <w:rFonts w:eastAsia="Arial Narrow"/>
          <w:sz w:val="22"/>
          <w:szCs w:val="22"/>
        </w:rPr>
        <w:t xml:space="preserve">, ak tieto po prevzatí diela boli identifikované, resp. po vykonaní poslednej revízie, skúšky, prípadne kontroly, podľa toho, ktorá z uvedených skutočností nastane ako posledná. </w:t>
      </w:r>
    </w:p>
    <w:p w14:paraId="7C7C7F59" w14:textId="77777777" w:rsidR="00560EF9" w:rsidRPr="00560EF9" w:rsidRDefault="00560EF9" w:rsidP="006F1F03">
      <w:pPr>
        <w:ind w:left="426" w:hanging="426"/>
        <w:jc w:val="both"/>
        <w:rPr>
          <w:rFonts w:eastAsia="Arial Narrow"/>
          <w:sz w:val="22"/>
          <w:szCs w:val="22"/>
        </w:rPr>
      </w:pPr>
    </w:p>
    <w:p w14:paraId="4F2E6B72" w14:textId="7539EECB" w:rsidR="00560EF9" w:rsidRPr="00560EF9" w:rsidRDefault="00560EF9" w:rsidP="006F1F03">
      <w:pPr>
        <w:ind w:left="426" w:hanging="426"/>
        <w:jc w:val="both"/>
        <w:rPr>
          <w:rFonts w:eastAsia="Arial Narrow"/>
          <w:sz w:val="22"/>
          <w:szCs w:val="22"/>
        </w:rPr>
      </w:pPr>
      <w:r w:rsidRPr="00560EF9">
        <w:rPr>
          <w:rFonts w:eastAsia="Arial Narrow"/>
          <w:sz w:val="22"/>
          <w:szCs w:val="22"/>
        </w:rPr>
        <w:t xml:space="preserve">8.2. Zmluvné strany sa dohodli, že čiastkovými faktúrami bude Mandatár </w:t>
      </w:r>
      <w:r w:rsidR="002C2CB7">
        <w:rPr>
          <w:rFonts w:eastAsia="Arial Narrow"/>
          <w:sz w:val="22"/>
          <w:szCs w:val="22"/>
        </w:rPr>
        <w:t xml:space="preserve">fakturovať </w:t>
      </w:r>
      <w:r w:rsidR="002E1542">
        <w:rPr>
          <w:rFonts w:eastAsia="Arial Narrow"/>
          <w:sz w:val="22"/>
          <w:szCs w:val="22"/>
        </w:rPr>
        <w:t xml:space="preserve">skutočne vykonané </w:t>
      </w:r>
      <w:r w:rsidR="00D60A62" w:rsidRPr="00D60A62">
        <w:rPr>
          <w:rFonts w:eastAsia="Arial Narrow"/>
          <w:sz w:val="22"/>
          <w:szCs w:val="22"/>
        </w:rPr>
        <w:t>stavebn</w:t>
      </w:r>
      <w:r w:rsidR="00FD1113">
        <w:rPr>
          <w:rFonts w:eastAsia="Arial Narrow"/>
          <w:sz w:val="22"/>
          <w:szCs w:val="22"/>
        </w:rPr>
        <w:t>é dni</w:t>
      </w:r>
      <w:r w:rsidR="00D60A62" w:rsidRPr="00D60A62">
        <w:rPr>
          <w:rFonts w:eastAsia="Arial Narrow"/>
          <w:sz w:val="22"/>
          <w:szCs w:val="22"/>
        </w:rPr>
        <w:t>, na ktoré má nárok podľa bodu 4.6., 4.7. a 7.1.tejto Zmluvy, maximálne však do výšky 144 násobku jedného stavebného dňa podľa bodu 7.1</w:t>
      </w:r>
      <w:r w:rsidR="001B5C18">
        <w:rPr>
          <w:rFonts w:eastAsia="Arial Narrow"/>
          <w:sz w:val="22"/>
          <w:szCs w:val="22"/>
        </w:rPr>
        <w:t xml:space="preserve">. </w:t>
      </w:r>
      <w:r w:rsidRPr="00560EF9">
        <w:rPr>
          <w:rFonts w:eastAsia="Arial Narrow"/>
          <w:sz w:val="22"/>
          <w:szCs w:val="22"/>
        </w:rPr>
        <w:t xml:space="preserve">Záverečná faktúra bude obsahovať časť Zmluvnej ceny, ktorá nebola vyfakturovaná čiastkovými faktúrami. </w:t>
      </w:r>
    </w:p>
    <w:p w14:paraId="42DCE6D4" w14:textId="77777777" w:rsidR="00560EF9" w:rsidRPr="00560EF9" w:rsidRDefault="00560EF9" w:rsidP="006F1F03">
      <w:pPr>
        <w:ind w:left="426" w:hanging="426"/>
        <w:jc w:val="both"/>
        <w:rPr>
          <w:rFonts w:eastAsia="Arial Narrow"/>
          <w:sz w:val="22"/>
          <w:szCs w:val="22"/>
        </w:rPr>
      </w:pPr>
    </w:p>
    <w:p w14:paraId="2F903ADE" w14:textId="7AA9C98B" w:rsidR="00560EF9" w:rsidRPr="00560EF9" w:rsidRDefault="00560EF9" w:rsidP="006F1F03">
      <w:pPr>
        <w:ind w:left="426" w:hanging="426"/>
        <w:jc w:val="both"/>
        <w:rPr>
          <w:rFonts w:eastAsia="Arial Narrow"/>
          <w:sz w:val="22"/>
          <w:szCs w:val="22"/>
        </w:rPr>
      </w:pPr>
      <w:r w:rsidRPr="00560EF9">
        <w:rPr>
          <w:rFonts w:eastAsia="Arial Narrow"/>
          <w:sz w:val="22"/>
          <w:szCs w:val="22"/>
        </w:rPr>
        <w:t xml:space="preserve">8.3. Faktúra bude splatná do 30 dní odo dňa doručenia faktúry Mandantovi. Faktúra bude dodaná v štyroch vyhotoveniach. Súčasťou každej faktúry bude súpis stavebných dní, počas ktorých prebiehal výkon činnosti stavebného dozoru podľa bodu 8.4. tejto Zmluvy. Faktúra bude vystavená a uhradená v oficiálnej mene Slovenskej republiky, aktuálne platnej ku dňu vystavenia faktúry. 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iné náležitosti podľa tejto Zmluvy, alebo k nej nebudú priložené prílohy dohodnuté zmluvnými stranami, je Mandant oprávnený vrátiť ju v lehote splatnosti Mandatárovi na doplnenie. V takom prípade sa preruší plynutie lehoty splatnosti a nová 30 dňová lehota splatnosti začne plynúť doručením opravenej alebo doplnenej faktúry. Mandant uhradí faktúru Mandatára najneskôr do 30 dní po jej doručení, pričom za termín úhrady faktúry je považovaný deň odpisu príslušnej čiastky z účtu Mandanta. </w:t>
      </w:r>
    </w:p>
    <w:p w14:paraId="4B2F270C" w14:textId="77777777" w:rsidR="00560EF9" w:rsidRPr="00560EF9" w:rsidRDefault="00560EF9" w:rsidP="006F1F03">
      <w:pPr>
        <w:ind w:left="426" w:hanging="426"/>
        <w:jc w:val="both"/>
        <w:rPr>
          <w:rFonts w:eastAsia="Arial Narrow"/>
          <w:sz w:val="22"/>
          <w:szCs w:val="22"/>
        </w:rPr>
      </w:pPr>
    </w:p>
    <w:p w14:paraId="6AF9CD60" w14:textId="1FE94285" w:rsidR="00560EF9" w:rsidRDefault="00560EF9" w:rsidP="006F1F03">
      <w:pPr>
        <w:ind w:left="426" w:hanging="426"/>
        <w:jc w:val="both"/>
        <w:rPr>
          <w:rFonts w:eastAsia="Arial Narrow"/>
          <w:sz w:val="22"/>
          <w:szCs w:val="22"/>
        </w:rPr>
      </w:pPr>
      <w:r w:rsidRPr="00560EF9">
        <w:rPr>
          <w:rFonts w:eastAsia="Arial Narrow"/>
          <w:sz w:val="22"/>
          <w:szCs w:val="22"/>
        </w:rPr>
        <w:lastRenderedPageBreak/>
        <w:t>8.4. Súpis stavebných dní, počas ktorých prebiehal výkon činnosti stavebného dozoru, predstavuje súpis stavebných dní, počas ktorých boli vykonávané činnosti stavebného dozoru</w:t>
      </w:r>
      <w:r w:rsidR="00CC7AD8">
        <w:rPr>
          <w:rFonts w:eastAsia="Arial Narrow"/>
          <w:sz w:val="22"/>
          <w:szCs w:val="22"/>
        </w:rPr>
        <w:t xml:space="preserve"> </w:t>
      </w:r>
      <w:r w:rsidRPr="00560EF9">
        <w:rPr>
          <w:rFonts w:eastAsia="Arial Narrow"/>
          <w:sz w:val="22"/>
          <w:szCs w:val="22"/>
        </w:rPr>
        <w:t xml:space="preserve">pri zhotovení Diela (ďalej len „súpis“). Súpis Mandatár vystaví tak, aby tento zodpovedal záznamom v stavebnom denníku a musí byť verifikovaný Mandantom na mesačnej báze. V prípade zistenia rozdielu medzi súpisom a stavebným denníkom Mandatárovi nepatrí časť Zmluvnej ceny za tie stavebné dni, počas ktorých nebol zabezpečený výkon činností podľa tejto Zmluvy v príslušnom fakturačnom období. </w:t>
      </w:r>
    </w:p>
    <w:p w14:paraId="05A518E3" w14:textId="77777777" w:rsidR="00A37D92" w:rsidRPr="00A37D92" w:rsidRDefault="00A37D92" w:rsidP="006F1F03">
      <w:pPr>
        <w:ind w:left="426" w:hanging="426"/>
        <w:jc w:val="both"/>
        <w:rPr>
          <w:rFonts w:eastAsia="Arial Narrow"/>
          <w:sz w:val="22"/>
          <w:szCs w:val="22"/>
        </w:rPr>
      </w:pPr>
    </w:p>
    <w:p w14:paraId="1C0BB1BD" w14:textId="48F97150" w:rsidR="002335C1" w:rsidRDefault="00A37D92" w:rsidP="006F1F03">
      <w:pPr>
        <w:ind w:left="426" w:hanging="426"/>
        <w:jc w:val="both"/>
        <w:rPr>
          <w:rFonts w:eastAsia="Arial Narrow"/>
          <w:sz w:val="22"/>
          <w:szCs w:val="22"/>
        </w:rPr>
      </w:pPr>
      <w:r w:rsidRPr="00A37D92">
        <w:rPr>
          <w:rFonts w:eastAsia="Arial Narrow"/>
          <w:sz w:val="22"/>
          <w:szCs w:val="22"/>
        </w:rPr>
        <w:t xml:space="preserve">8.5. Ak dôjde zo strany Mandanta k omeškaniu pri úhrade faktúry, je Mandatár oprávnený požadovať od Mandanta úrok z omeškania vo výške podľa § 369a Obchodného zákonníka z fakturovanej sumy (rozumie sa cena s DPH) za každý deň omeškania. </w:t>
      </w:r>
    </w:p>
    <w:p w14:paraId="646E3B8A" w14:textId="77777777" w:rsidR="002335C1" w:rsidRDefault="002335C1" w:rsidP="00A37D92">
      <w:pPr>
        <w:jc w:val="both"/>
        <w:rPr>
          <w:rFonts w:eastAsia="Arial Narrow"/>
          <w:sz w:val="22"/>
          <w:szCs w:val="22"/>
        </w:rPr>
      </w:pPr>
    </w:p>
    <w:p w14:paraId="06824D95" w14:textId="541C04DC" w:rsidR="002335C1" w:rsidRPr="002335C1" w:rsidRDefault="002335C1" w:rsidP="002335C1">
      <w:pPr>
        <w:jc w:val="center"/>
        <w:rPr>
          <w:rFonts w:eastAsia="Arial Narrow"/>
          <w:sz w:val="22"/>
          <w:szCs w:val="22"/>
        </w:rPr>
      </w:pPr>
      <w:r w:rsidRPr="002335C1">
        <w:rPr>
          <w:rFonts w:eastAsia="Arial Narrow"/>
          <w:b/>
          <w:bCs/>
          <w:sz w:val="22"/>
          <w:szCs w:val="22"/>
        </w:rPr>
        <w:t>Článok IX.</w:t>
      </w:r>
    </w:p>
    <w:p w14:paraId="4FE7016E" w14:textId="51F34FBA" w:rsidR="002335C1" w:rsidRPr="002335C1" w:rsidRDefault="002335C1" w:rsidP="002335C1">
      <w:pPr>
        <w:jc w:val="center"/>
        <w:rPr>
          <w:rFonts w:eastAsia="Arial Narrow"/>
          <w:sz w:val="22"/>
          <w:szCs w:val="22"/>
        </w:rPr>
      </w:pPr>
      <w:r w:rsidRPr="002335C1">
        <w:rPr>
          <w:rFonts w:eastAsia="Arial Narrow"/>
          <w:b/>
          <w:bCs/>
          <w:sz w:val="22"/>
          <w:szCs w:val="22"/>
        </w:rPr>
        <w:t>SUBDODÁVATELIA</w:t>
      </w:r>
    </w:p>
    <w:p w14:paraId="6C2EAA8E" w14:textId="77777777" w:rsidR="002335C1" w:rsidRPr="002335C1" w:rsidRDefault="002335C1" w:rsidP="006F1F03">
      <w:pPr>
        <w:ind w:left="426" w:hanging="426"/>
        <w:jc w:val="both"/>
        <w:rPr>
          <w:rFonts w:eastAsia="Arial Narrow"/>
          <w:sz w:val="22"/>
          <w:szCs w:val="22"/>
        </w:rPr>
      </w:pPr>
      <w:r w:rsidRPr="002335C1">
        <w:rPr>
          <w:rFonts w:eastAsia="Arial Narrow"/>
          <w:sz w:val="22"/>
          <w:szCs w:val="22"/>
        </w:rPr>
        <w:t xml:space="preserve">9.1. Mandatár je oprávnený plniť predmet zmluvy prostredníctvom subdodávateľov za nasledovných podmienok: </w:t>
      </w:r>
    </w:p>
    <w:p w14:paraId="5552025F" w14:textId="77777777" w:rsidR="002335C1" w:rsidRPr="002335C1" w:rsidRDefault="002335C1" w:rsidP="00AA2EF0">
      <w:pPr>
        <w:ind w:left="709" w:hanging="283"/>
        <w:jc w:val="both"/>
        <w:rPr>
          <w:rFonts w:eastAsia="Arial Narrow"/>
          <w:sz w:val="22"/>
          <w:szCs w:val="22"/>
        </w:rPr>
      </w:pPr>
      <w:r w:rsidRPr="002335C1">
        <w:rPr>
          <w:rFonts w:eastAsia="Arial Narrow"/>
          <w:sz w:val="22"/>
          <w:szCs w:val="22"/>
        </w:rPr>
        <w:t xml:space="preserve">a) Mandatár je povinný zabezpečiť a financovať všetky subdodávateľské práce a dodávky a nesie za </w:t>
      </w:r>
      <w:proofErr w:type="spellStart"/>
      <w:r w:rsidRPr="002335C1">
        <w:rPr>
          <w:rFonts w:eastAsia="Arial Narrow"/>
          <w:sz w:val="22"/>
          <w:szCs w:val="22"/>
        </w:rPr>
        <w:t>ne</w:t>
      </w:r>
      <w:proofErr w:type="spellEnd"/>
      <w:r w:rsidRPr="002335C1">
        <w:rPr>
          <w:rFonts w:eastAsia="Arial Narrow"/>
          <w:sz w:val="22"/>
          <w:szCs w:val="22"/>
        </w:rPr>
        <w:t xml:space="preserve"> zodpovednosť v plnom rozsahu. Mandatár zodpovedá za odbornú starostlivosť pri výbere subdodávateľa, ako aj za výsledok činnosti vykonanej na základe zmluvy o subdodávke. </w:t>
      </w:r>
    </w:p>
    <w:p w14:paraId="4631C8DC" w14:textId="77777777" w:rsidR="002335C1" w:rsidRPr="002335C1" w:rsidRDefault="002335C1" w:rsidP="00AA2EF0">
      <w:pPr>
        <w:ind w:left="709" w:hanging="283"/>
        <w:jc w:val="both"/>
        <w:rPr>
          <w:rFonts w:eastAsia="Arial Narrow"/>
          <w:sz w:val="22"/>
          <w:szCs w:val="22"/>
        </w:rPr>
      </w:pPr>
      <w:r w:rsidRPr="002335C1">
        <w:rPr>
          <w:rFonts w:eastAsia="Arial Narrow"/>
          <w:sz w:val="22"/>
          <w:szCs w:val="22"/>
        </w:rPr>
        <w:t xml:space="preserve">b) Zoznam známych subdodávateľov je uvedený v Prílohe č. 2 tejto Zmluvy. V prípade zámeru Mandatára realizovať nástup nového subdodávateľa (t. j. iného ako je uvedený v Prílohe č. 2) a taktiež zámeru realizovať zmenu pôvodného subdodávateľa je Mandatár povinný písomne informovať mandanta do piatich pracovných dní odo dňa uzatvorenia zmluvy so subdodávateľom o jeho nástupe na realizáciu diela. Subdodávateľ je oprávnený nastúpiť na realizáciu diela až po súhlasnom vyjadrení Mandanta. Mandant je povinný vyjadriť svoj súhlas alebo nesúhlas s navrhovaným subdodávateľom do 3 pracovných dní odo dňa doručenia písomného oznámenia Mandatára. </w:t>
      </w:r>
    </w:p>
    <w:p w14:paraId="7EF36B4C" w14:textId="77777777" w:rsidR="002335C1" w:rsidRPr="002335C1" w:rsidRDefault="002335C1" w:rsidP="00AA2EF0">
      <w:pPr>
        <w:ind w:left="709" w:hanging="283"/>
        <w:jc w:val="both"/>
        <w:rPr>
          <w:rFonts w:eastAsia="Arial Narrow"/>
          <w:sz w:val="22"/>
          <w:szCs w:val="22"/>
        </w:rPr>
      </w:pPr>
      <w:r w:rsidRPr="002335C1">
        <w:rPr>
          <w:rFonts w:eastAsia="Arial Narrow"/>
          <w:sz w:val="22"/>
          <w:szCs w:val="22"/>
        </w:rPr>
        <w:t xml:space="preserve">c) Každý subdodávateľ musí spĺňať podmienky podľa príslušných ustanovení zákona o verejnom obstarávaní, pričom Mandant osobitne overí, že každý subdodávateľ, vybraný Mandatárom spĺňa alebo najneskôr v čase plnenia zmluvy bude spĺňať podmienky podľa § 32 ods. 1 písm. e) a f) zákona. Ak subdodávateľ nepreukáže splnenie podmienok podľa § 32 ods. 1 písm. e) a f) zákona zápisom v zozname hospodárskych subjektov, je povinný na preukázanie plnenia podmienok podľa § 32 ods. 1 písm. e) a f) zákona predložiť doklady podľa § 32 ods. 2 zákona o verejnom obstarávaní. K rovnakej povinnosti Mandatár písomne zaviaže aj svojich subdodávateľov voči ich prípadným subdodávateľom tak, aby v celom subdodávateľskom reťazci všetci dodávatelia spĺňali alebo najneskôr v čase plnenia zmluvy budú spĺňať podmienky podľa § 32 ods. 1 písm. e) a f) zákona. Mandant ďalej osobitne overí, že u príslušného subdodávateľa neexistujú dôvody na vylúčenie podľa § 40 ods. 6 písm. a) až h) a ods. 7 zákona. </w:t>
      </w:r>
    </w:p>
    <w:p w14:paraId="5B683878" w14:textId="77777777" w:rsidR="002335C1" w:rsidRPr="002335C1" w:rsidRDefault="002335C1" w:rsidP="00AA2EF0">
      <w:pPr>
        <w:ind w:left="709" w:hanging="283"/>
        <w:jc w:val="both"/>
        <w:rPr>
          <w:rFonts w:eastAsia="Arial Narrow"/>
          <w:sz w:val="22"/>
          <w:szCs w:val="22"/>
        </w:rPr>
      </w:pPr>
      <w:r w:rsidRPr="002335C1">
        <w:rPr>
          <w:rFonts w:eastAsia="Arial Narrow"/>
          <w:sz w:val="22"/>
          <w:szCs w:val="22"/>
        </w:rPr>
        <w:t xml:space="preserve">d) Každý subdodávateľ, ktorý má povinnosť zapisovať sa do registra partnerov verejného sektora, musí byť v ňom zapísaný v zmysle § 11 zákona o verejnom obstarávaní. </w:t>
      </w:r>
    </w:p>
    <w:p w14:paraId="484B4928" w14:textId="77777777" w:rsidR="002335C1" w:rsidRPr="002335C1" w:rsidRDefault="002335C1" w:rsidP="00AA2EF0">
      <w:pPr>
        <w:ind w:left="709" w:hanging="283"/>
        <w:jc w:val="both"/>
        <w:rPr>
          <w:rFonts w:eastAsia="Arial Narrow"/>
          <w:sz w:val="22"/>
          <w:szCs w:val="22"/>
        </w:rPr>
      </w:pPr>
      <w:r w:rsidRPr="002335C1">
        <w:rPr>
          <w:rFonts w:eastAsia="Arial Narrow"/>
          <w:sz w:val="22"/>
          <w:szCs w:val="22"/>
        </w:rPr>
        <w:t xml:space="preserve">e) Ak došlo k výmazu subdodávateľa z registra partnerov verejného sektora, je Mandatár povinný túto skutočnosť oznámiť Mandantovi a zároveň nahradiť takéhoto subdodávateľa subdodávateľom, ktorý bude spĺňať podmienky podľa § 32 ods. 1 písm. e) a f) zákona a ak má povinnosť zapisovať sa do registra partnerov verejného sektora, musí byť v ňom zapísaný v zmysle § 11 zákona. </w:t>
      </w:r>
    </w:p>
    <w:p w14:paraId="0B425D26" w14:textId="77777777" w:rsidR="002335C1" w:rsidRPr="002335C1" w:rsidRDefault="002335C1" w:rsidP="00AA2EF0">
      <w:pPr>
        <w:ind w:left="709" w:hanging="283"/>
        <w:jc w:val="both"/>
        <w:rPr>
          <w:rFonts w:eastAsia="Arial Narrow"/>
          <w:sz w:val="22"/>
          <w:szCs w:val="22"/>
        </w:rPr>
      </w:pPr>
      <w:r w:rsidRPr="002335C1">
        <w:rPr>
          <w:rFonts w:eastAsia="Arial Narrow"/>
          <w:sz w:val="22"/>
          <w:szCs w:val="22"/>
        </w:rPr>
        <w:t xml:space="preserve">f) Každý subdodávateľ musí byť schopný realizovať príslušnú časť predmetu Zmluvy v rovnakej kvalite ako Mandatár. </w:t>
      </w:r>
    </w:p>
    <w:p w14:paraId="0F8FD29E" w14:textId="77777777" w:rsidR="006C69A8" w:rsidRDefault="002335C1" w:rsidP="00AA2EF0">
      <w:pPr>
        <w:ind w:left="709" w:hanging="283"/>
        <w:jc w:val="both"/>
        <w:rPr>
          <w:rFonts w:eastAsia="Arial Narrow"/>
          <w:sz w:val="22"/>
          <w:szCs w:val="22"/>
        </w:rPr>
      </w:pPr>
      <w:r w:rsidRPr="002335C1">
        <w:rPr>
          <w:rFonts w:eastAsia="Arial Narrow"/>
          <w:sz w:val="22"/>
          <w:szCs w:val="22"/>
        </w:rPr>
        <w:t>g) Mandant má právo odmietnuť podiel na realizácii plnenia predmetu Zmluvy subdodávateľom, ak nie sú splnené podmienky uvedené v písm. c) až f) tohto bodu Zmluvy.</w:t>
      </w:r>
    </w:p>
    <w:p w14:paraId="11800C73" w14:textId="77777777" w:rsidR="003A57CD" w:rsidRDefault="003A57CD" w:rsidP="006C69A8">
      <w:pPr>
        <w:jc w:val="both"/>
        <w:rPr>
          <w:rFonts w:eastAsia="Arial Narrow"/>
          <w:b/>
          <w:bCs/>
          <w:sz w:val="22"/>
          <w:szCs w:val="22"/>
        </w:rPr>
      </w:pPr>
    </w:p>
    <w:p w14:paraId="65DF6151" w14:textId="7269FFF6" w:rsidR="006C69A8" w:rsidRPr="006C69A8" w:rsidRDefault="006C69A8" w:rsidP="006C69A8">
      <w:pPr>
        <w:jc w:val="center"/>
        <w:rPr>
          <w:rFonts w:eastAsia="Arial Narrow"/>
          <w:sz w:val="22"/>
          <w:szCs w:val="22"/>
        </w:rPr>
      </w:pPr>
      <w:r w:rsidRPr="006C69A8">
        <w:rPr>
          <w:rFonts w:eastAsia="Arial Narrow"/>
          <w:b/>
          <w:bCs/>
          <w:sz w:val="22"/>
          <w:szCs w:val="22"/>
        </w:rPr>
        <w:t>Článok X</w:t>
      </w:r>
    </w:p>
    <w:p w14:paraId="45A54940" w14:textId="678D8297" w:rsidR="006C69A8" w:rsidRPr="006C69A8" w:rsidRDefault="006C69A8" w:rsidP="006C69A8">
      <w:pPr>
        <w:jc w:val="center"/>
        <w:rPr>
          <w:rFonts w:eastAsia="Arial Narrow"/>
          <w:sz w:val="22"/>
          <w:szCs w:val="22"/>
        </w:rPr>
      </w:pPr>
      <w:r w:rsidRPr="006C69A8">
        <w:rPr>
          <w:rFonts w:eastAsia="Arial Narrow"/>
          <w:b/>
          <w:bCs/>
          <w:sz w:val="22"/>
          <w:szCs w:val="22"/>
        </w:rPr>
        <w:t>OSOBITNÉ USTANOVENIA</w:t>
      </w:r>
    </w:p>
    <w:p w14:paraId="70F7FA82" w14:textId="77777777" w:rsidR="006C69A8" w:rsidRPr="006C69A8" w:rsidRDefault="006C69A8" w:rsidP="006F1F03">
      <w:pPr>
        <w:ind w:left="426" w:hanging="426"/>
        <w:jc w:val="both"/>
        <w:rPr>
          <w:rFonts w:eastAsia="Arial Narrow"/>
          <w:sz w:val="22"/>
          <w:szCs w:val="22"/>
        </w:rPr>
      </w:pPr>
      <w:r w:rsidRPr="006C69A8">
        <w:rPr>
          <w:rFonts w:eastAsia="Arial Narrow"/>
          <w:sz w:val="22"/>
          <w:szCs w:val="22"/>
        </w:rPr>
        <w:t xml:space="preserve">10.1. V prípade, ak Mandatár preukázal finančné a ekonomické postavenie vo verejnom obstarávaní, ktorého výsledkom bolo uzatvorenie tejto Zmluvy, zdrojmi inej osoby a počas trvania tejto zmluvy dôjde k plneniu, ktorého sa toto preukázanie týka, Mandatár je oprávnený toto plnenie poskytnúť len prostredníctvom tej osoby, písomnou zmluvou s ktorou toto postavenie preukázal; možnosť zmeny subdodávateľa tým nie je dotknutá. V prípade, že nastane situácia, kedy bude potrebné nahradiť niektorú </w:t>
      </w:r>
      <w:r w:rsidRPr="006C69A8">
        <w:rPr>
          <w:rFonts w:eastAsia="Arial Narrow"/>
          <w:sz w:val="22"/>
          <w:szCs w:val="22"/>
        </w:rPr>
        <w:lastRenderedPageBreak/>
        <w:t xml:space="preserve">osobu podľa prvej vety tohto bodu Zmluvy, nová osoba musí spĺňať rovnaké požiadavky ako boli požadované na preukázanie splnenia podmienky účasti týkajúcej sa finančného a ekonomického postavenia podľa § 33 zákona uvedené v oznámení o vyhlásení verejného obstarávania. Každú výmenu takejto osoby musí vopred schváliť Mandant. V prípade, že k výmene osoby podľa tohto bodu dôjde bez súhlasu Mandanta, bude sa to považovať za podstatné porušenie zmluvnej povinnosti a Mandant bude oprávnený odstúpiť od tejto Zmluvy. </w:t>
      </w:r>
    </w:p>
    <w:p w14:paraId="74523A65" w14:textId="77777777" w:rsidR="006C69A8" w:rsidRPr="006C69A8" w:rsidRDefault="006C69A8" w:rsidP="006F1F03">
      <w:pPr>
        <w:ind w:left="426" w:hanging="426"/>
        <w:jc w:val="both"/>
        <w:rPr>
          <w:rFonts w:eastAsia="Arial Narrow"/>
          <w:sz w:val="22"/>
          <w:szCs w:val="22"/>
        </w:rPr>
      </w:pPr>
    </w:p>
    <w:p w14:paraId="5A1EB23E" w14:textId="4F815FCC" w:rsidR="00A63848" w:rsidRPr="00A63848" w:rsidRDefault="006C69A8" w:rsidP="006F1F03">
      <w:pPr>
        <w:ind w:left="426" w:hanging="426"/>
        <w:jc w:val="both"/>
        <w:rPr>
          <w:rFonts w:eastAsia="Arial Narrow"/>
          <w:sz w:val="22"/>
          <w:szCs w:val="22"/>
        </w:rPr>
      </w:pPr>
      <w:r w:rsidRPr="006C69A8">
        <w:rPr>
          <w:rFonts w:eastAsia="Arial Narrow"/>
          <w:sz w:val="22"/>
          <w:szCs w:val="22"/>
        </w:rPr>
        <w:t xml:space="preserve">10.2. Mandatár je povinný vykonávať predmet tejto Zmluvy prostredníctvom kvalifikovaných osôb, ktorými preukazoval splnenie podmienok účasti v súťaži na tento predmet zákazky. V prípade, že nastane situácia, kedy bude potrebné nahradiť niektorú kvalifikovanú osobu, nová kvalifikovaná osoba musí spĺňať rovnaké požiadavky ako boli požadované na preukázanie splnenia podmienky účasti týkajúcej sa technickej alebo odbornej spôsobilosti podľa § 34 zákona uvedené v oznámení. Zoznam kvalifikovaných osôb tvorí Prílohu č. 3 tejto Zmluvy. Každú výmenu kvalifikovanej osoby musí vopred schváliť Mandant. V prípade, že k výmene kvalifikovanej osoby dôjde </w:t>
      </w:r>
      <w:r w:rsidR="00A63848" w:rsidRPr="00A63848">
        <w:rPr>
          <w:rFonts w:eastAsia="Arial Narrow"/>
          <w:sz w:val="22"/>
          <w:szCs w:val="22"/>
        </w:rPr>
        <w:t xml:space="preserve">bez súhlasu Mandanta, bude sa to považovať za podstatné porušenie zmluvnej povinnosti a Mandant bude oprávnený odstúpiť od tejto Zmluvy. </w:t>
      </w:r>
    </w:p>
    <w:p w14:paraId="66A8EBF5" w14:textId="77777777" w:rsidR="00A63848" w:rsidRPr="00A63848" w:rsidRDefault="00A63848" w:rsidP="006F1F03">
      <w:pPr>
        <w:ind w:left="426" w:hanging="426"/>
        <w:jc w:val="both"/>
        <w:rPr>
          <w:rFonts w:eastAsia="Arial Narrow"/>
          <w:sz w:val="22"/>
          <w:szCs w:val="22"/>
        </w:rPr>
      </w:pPr>
    </w:p>
    <w:p w14:paraId="7971045F" w14:textId="77777777" w:rsidR="00A63848" w:rsidRPr="00A63848" w:rsidRDefault="00A63848" w:rsidP="006F1F03">
      <w:pPr>
        <w:ind w:left="426" w:hanging="426"/>
        <w:jc w:val="both"/>
        <w:rPr>
          <w:rFonts w:eastAsia="Arial Narrow"/>
          <w:sz w:val="22"/>
          <w:szCs w:val="22"/>
        </w:rPr>
      </w:pPr>
      <w:r w:rsidRPr="00A63848">
        <w:rPr>
          <w:rFonts w:eastAsia="Arial Narrow"/>
          <w:sz w:val="22"/>
          <w:szCs w:val="22"/>
        </w:rPr>
        <w:t xml:space="preserve">10.3. V prípade, ak Mandatár preukázal technickú spôsobilosť alebo odbornú spôsobilosť vo verejnom obstarávaní, ktorého výsledkom bolo uzatvorenie tejto Zmluvy, technickými a odbornými kapacitami inej osoby a počas trvania tejto zmluvy dôjde k plneniu, ktorého sa toto preukázanie týka, Mandatár je oprávnený toto plnenie poskytnúť len prostredníctvom tej osoby, písomnou zmluvou s ktorou toto postavenie preukázal; možnosť zmeny subdodávateľa a kvalifikovanej osoby tým nie je dotknutá. Splnenie príslušnej časti plnenia prostredníctvom inej osoby podľa tohto bodu Zmluvy je Mandatár povinný Mandantovi relevantným spôsobom preukázať. </w:t>
      </w:r>
    </w:p>
    <w:p w14:paraId="7FC19FB4" w14:textId="77777777" w:rsidR="00A63848" w:rsidRPr="00A63848" w:rsidRDefault="00A63848" w:rsidP="006F1F03">
      <w:pPr>
        <w:ind w:left="426" w:hanging="426"/>
        <w:jc w:val="both"/>
        <w:rPr>
          <w:rFonts w:eastAsia="Arial Narrow"/>
          <w:sz w:val="22"/>
          <w:szCs w:val="22"/>
        </w:rPr>
      </w:pPr>
    </w:p>
    <w:p w14:paraId="4218AB82" w14:textId="77777777" w:rsidR="00A63848" w:rsidRPr="00A63848" w:rsidRDefault="00A63848" w:rsidP="006F1F03">
      <w:pPr>
        <w:ind w:left="426" w:hanging="426"/>
        <w:jc w:val="both"/>
        <w:rPr>
          <w:rFonts w:eastAsia="Arial Narrow"/>
          <w:sz w:val="22"/>
          <w:szCs w:val="22"/>
        </w:rPr>
      </w:pPr>
      <w:r w:rsidRPr="00A63848">
        <w:rPr>
          <w:rFonts w:eastAsia="Arial Narrow"/>
          <w:sz w:val="22"/>
          <w:szCs w:val="22"/>
        </w:rPr>
        <w:t xml:space="preserve">10.4. Mandatár sa zaväzuje uchovávať akúkoľvek dokumentáciu súvisiacu s plnením tejto Zmluvy minimálne po dobu 10 rokov odo dňa nadobudnutia účinnosti Zmluvy. </w:t>
      </w:r>
    </w:p>
    <w:p w14:paraId="47788274" w14:textId="77777777" w:rsidR="00A63848" w:rsidRPr="00A63848" w:rsidRDefault="00A63848" w:rsidP="006F1F03">
      <w:pPr>
        <w:ind w:left="426" w:hanging="426"/>
        <w:jc w:val="both"/>
        <w:rPr>
          <w:rFonts w:eastAsia="Arial Narrow"/>
          <w:sz w:val="22"/>
          <w:szCs w:val="22"/>
        </w:rPr>
      </w:pPr>
    </w:p>
    <w:p w14:paraId="75316904" w14:textId="77777777" w:rsidR="00A63848" w:rsidRPr="00A63848" w:rsidRDefault="00A63848" w:rsidP="006F1F03">
      <w:pPr>
        <w:ind w:left="426" w:hanging="426"/>
        <w:jc w:val="both"/>
        <w:rPr>
          <w:rFonts w:eastAsia="Arial Narrow"/>
          <w:sz w:val="22"/>
          <w:szCs w:val="22"/>
        </w:rPr>
      </w:pPr>
      <w:r w:rsidRPr="00A63848">
        <w:rPr>
          <w:rFonts w:eastAsia="Arial Narrow"/>
          <w:sz w:val="22"/>
          <w:szCs w:val="22"/>
        </w:rPr>
        <w:t xml:space="preserve">10.5. V prípade, ak Mandatár poruší ktorúkoľvek jednotlivú povinnosť podľa Článku III., Článku IV. bodov 4.1. až 4.4., Článku VI. a Článku IX. tejto Zmluvy, má Mandant nárok na zaplatenie zmluvnej pokuty vo výške 500,- EUR za každé jednotlivé porušenie, ak nie je v tejto Zmluve uvedené inak. </w:t>
      </w:r>
    </w:p>
    <w:p w14:paraId="0396A63C" w14:textId="77777777" w:rsidR="00A63848" w:rsidRPr="00A63848" w:rsidRDefault="00A63848" w:rsidP="006F1F03">
      <w:pPr>
        <w:ind w:left="426" w:hanging="426"/>
        <w:jc w:val="both"/>
        <w:rPr>
          <w:rFonts w:eastAsia="Arial Narrow"/>
          <w:sz w:val="22"/>
          <w:szCs w:val="22"/>
        </w:rPr>
      </w:pPr>
    </w:p>
    <w:p w14:paraId="4573EEF0" w14:textId="77777777" w:rsidR="00A63848" w:rsidRPr="00A63848" w:rsidRDefault="00A63848" w:rsidP="006F1F03">
      <w:pPr>
        <w:ind w:left="426" w:hanging="426"/>
        <w:jc w:val="both"/>
        <w:rPr>
          <w:rFonts w:eastAsia="Arial Narrow"/>
          <w:sz w:val="22"/>
          <w:szCs w:val="22"/>
        </w:rPr>
      </w:pPr>
      <w:r w:rsidRPr="00A63848">
        <w:rPr>
          <w:rFonts w:eastAsia="Arial Narrow"/>
          <w:sz w:val="22"/>
          <w:szCs w:val="22"/>
        </w:rPr>
        <w:t xml:space="preserve">10.6. V prípade odstúpenia od Zmluvy z dôvodov ležiacich na strane Mandatára vzniká Mandantovi za porušenie povinnosti, ktoré viedlo k odstúpeniu od Zmluvy, nárok na úhradu jednorazovej zmluvnej pokuty vo výške 15% Zmluvnej ceny vrátane DPH. </w:t>
      </w:r>
    </w:p>
    <w:p w14:paraId="0BA24E4C" w14:textId="77777777" w:rsidR="00A63848" w:rsidRPr="00A63848" w:rsidRDefault="00A63848" w:rsidP="006F1F03">
      <w:pPr>
        <w:ind w:left="426" w:hanging="426"/>
        <w:jc w:val="both"/>
        <w:rPr>
          <w:rFonts w:eastAsia="Arial Narrow"/>
          <w:sz w:val="22"/>
          <w:szCs w:val="22"/>
        </w:rPr>
      </w:pPr>
    </w:p>
    <w:p w14:paraId="6CA27CAB" w14:textId="77777777" w:rsidR="00A63848" w:rsidRPr="00A63848" w:rsidRDefault="00A63848" w:rsidP="006F1F03">
      <w:pPr>
        <w:ind w:left="426" w:hanging="426"/>
        <w:jc w:val="both"/>
        <w:rPr>
          <w:rFonts w:eastAsia="Arial Narrow"/>
          <w:sz w:val="22"/>
          <w:szCs w:val="22"/>
        </w:rPr>
      </w:pPr>
      <w:r w:rsidRPr="00A63848">
        <w:rPr>
          <w:rFonts w:eastAsia="Arial Narrow"/>
          <w:sz w:val="22"/>
          <w:szCs w:val="22"/>
        </w:rPr>
        <w:t xml:space="preserve">10.7. Rozhodnutie požadovať zaplatenie zmluvnej pokuty podľa tejto Zmluvy oznámi Mandant doručením penalizačnej faktúry Mandatárovi. Zmluvné pokuty podľa tejto Zmluvy je možné kumulovať, ak v tejto Zmluve nie je uvedené inak. Mandant môže uplatniť zmluvnú pokutu doručením penalizačnej faktúry Mandatárovi kedykoľvek potom, čo mu na ňu vznikne právo. Splatnosť penalizačnej faktúry je 14 dní odo dňa jej doručenia. </w:t>
      </w:r>
    </w:p>
    <w:p w14:paraId="30959BC4" w14:textId="77777777" w:rsidR="00A63848" w:rsidRPr="00A63848" w:rsidRDefault="00A63848" w:rsidP="006F1F03">
      <w:pPr>
        <w:ind w:left="426" w:hanging="426"/>
        <w:jc w:val="both"/>
        <w:rPr>
          <w:rFonts w:eastAsia="Arial Narrow"/>
          <w:sz w:val="22"/>
          <w:szCs w:val="22"/>
        </w:rPr>
      </w:pPr>
    </w:p>
    <w:p w14:paraId="76857A8D" w14:textId="77777777" w:rsidR="00A63848" w:rsidRPr="00A63848" w:rsidRDefault="00A63848" w:rsidP="006F1F03">
      <w:pPr>
        <w:ind w:left="426" w:hanging="426"/>
        <w:jc w:val="both"/>
        <w:rPr>
          <w:rFonts w:eastAsia="Arial Narrow"/>
          <w:sz w:val="22"/>
          <w:szCs w:val="22"/>
        </w:rPr>
      </w:pPr>
      <w:r w:rsidRPr="00A63848">
        <w:rPr>
          <w:rFonts w:eastAsia="Arial Narrow"/>
          <w:sz w:val="22"/>
          <w:szCs w:val="22"/>
        </w:rPr>
        <w:t xml:space="preserve">10.8. Uplatnením zmluvnej pokuty nie je dotknutý nárok na náhradu škody spôsobenej Mandantovi porušením zmluvných povinností Mandatára podľa tejto Zmluvy. Odstúpenie od tejto zmluvy sa nedotýka práva Mandanta na zaplatenie zmluvných pokút. </w:t>
      </w:r>
    </w:p>
    <w:p w14:paraId="79BB76F2" w14:textId="77777777" w:rsidR="00A63848" w:rsidRPr="00A63848" w:rsidRDefault="00A63848" w:rsidP="006F1F03">
      <w:pPr>
        <w:ind w:left="426" w:hanging="426"/>
        <w:jc w:val="both"/>
        <w:rPr>
          <w:rFonts w:eastAsia="Arial Narrow"/>
          <w:sz w:val="22"/>
          <w:szCs w:val="22"/>
        </w:rPr>
      </w:pPr>
    </w:p>
    <w:p w14:paraId="27CF0858" w14:textId="77777777" w:rsidR="00A63848" w:rsidRPr="00A63848" w:rsidRDefault="00A63848" w:rsidP="006F1F03">
      <w:pPr>
        <w:ind w:left="426" w:hanging="426"/>
        <w:jc w:val="both"/>
        <w:rPr>
          <w:rFonts w:eastAsia="Arial Narrow"/>
          <w:sz w:val="22"/>
          <w:szCs w:val="22"/>
        </w:rPr>
      </w:pPr>
      <w:r w:rsidRPr="00A63848">
        <w:rPr>
          <w:rFonts w:eastAsia="Arial Narrow"/>
          <w:sz w:val="22"/>
          <w:szCs w:val="22"/>
        </w:rPr>
        <w:t xml:space="preserve">10.9. Zmluvné strany sa dohodli, že prípadná náhrada škody sa riadi režimom ustanovení § 373 a nasl. Obchodného zákonníka. </w:t>
      </w:r>
    </w:p>
    <w:p w14:paraId="5F6D11E9" w14:textId="77777777" w:rsidR="00A63848" w:rsidRDefault="00A63848" w:rsidP="006F1F03">
      <w:pPr>
        <w:ind w:left="426" w:hanging="426"/>
        <w:jc w:val="both"/>
        <w:rPr>
          <w:rFonts w:eastAsia="Arial Narrow"/>
          <w:sz w:val="22"/>
          <w:szCs w:val="22"/>
        </w:rPr>
      </w:pPr>
      <w:r w:rsidRPr="00A63848">
        <w:rPr>
          <w:rFonts w:eastAsia="Arial Narrow"/>
          <w:sz w:val="22"/>
          <w:szCs w:val="22"/>
        </w:rPr>
        <w:t xml:space="preserve">10.10. Zmluvné strany sa dohodli, že v prípade odstúpenia od Zmluvy z dôvodu zaniknutia </w:t>
      </w:r>
      <w:proofErr w:type="spellStart"/>
      <w:r w:rsidRPr="00A63848">
        <w:rPr>
          <w:rFonts w:eastAsia="Arial Narrow"/>
          <w:sz w:val="22"/>
          <w:szCs w:val="22"/>
        </w:rPr>
        <w:t>ZoD</w:t>
      </w:r>
      <w:proofErr w:type="spellEnd"/>
      <w:r w:rsidRPr="00A63848">
        <w:rPr>
          <w:rFonts w:eastAsia="Arial Narrow"/>
          <w:sz w:val="22"/>
          <w:szCs w:val="22"/>
        </w:rPr>
        <w:t xml:space="preserve"> alebo dohodou Zmluvných strán má Mandatár nárok na doplatenie stavebných dní, ktoré zatiaľ nefakturoval v čiastkovej faktúre podľa tejto Zmluvy. </w:t>
      </w:r>
    </w:p>
    <w:p w14:paraId="1197278F" w14:textId="7654FA52" w:rsidR="006C69A8" w:rsidRDefault="006C69A8" w:rsidP="006C69A8">
      <w:pPr>
        <w:jc w:val="both"/>
        <w:rPr>
          <w:rFonts w:eastAsia="Arial Narrow"/>
          <w:sz w:val="22"/>
          <w:szCs w:val="22"/>
        </w:rPr>
      </w:pPr>
    </w:p>
    <w:p w14:paraId="7A742FB7" w14:textId="77777777" w:rsidR="00D80AEE" w:rsidRDefault="00D80AEE" w:rsidP="006C69A8">
      <w:pPr>
        <w:jc w:val="both"/>
        <w:rPr>
          <w:rFonts w:eastAsia="Arial Narrow"/>
          <w:sz w:val="22"/>
          <w:szCs w:val="22"/>
        </w:rPr>
      </w:pPr>
    </w:p>
    <w:p w14:paraId="759C3063" w14:textId="77777777" w:rsidR="00D80AEE" w:rsidRDefault="00D80AEE" w:rsidP="006C69A8">
      <w:pPr>
        <w:jc w:val="both"/>
        <w:rPr>
          <w:rFonts w:eastAsia="Arial Narrow"/>
          <w:sz w:val="22"/>
          <w:szCs w:val="22"/>
        </w:rPr>
      </w:pPr>
    </w:p>
    <w:p w14:paraId="22DD2AAA" w14:textId="77777777" w:rsidR="00D80AEE" w:rsidRPr="006C69A8" w:rsidRDefault="00D80AEE" w:rsidP="006C69A8">
      <w:pPr>
        <w:jc w:val="both"/>
        <w:rPr>
          <w:rFonts w:eastAsia="Arial Narrow"/>
          <w:sz w:val="22"/>
          <w:szCs w:val="22"/>
        </w:rPr>
      </w:pPr>
    </w:p>
    <w:p w14:paraId="2210898C" w14:textId="382AC284" w:rsidR="000714D1" w:rsidRPr="000714D1" w:rsidRDefault="000714D1" w:rsidP="000714D1">
      <w:pPr>
        <w:jc w:val="center"/>
        <w:rPr>
          <w:rFonts w:eastAsia="Arial Narrow"/>
          <w:sz w:val="22"/>
          <w:szCs w:val="22"/>
        </w:rPr>
      </w:pPr>
      <w:r w:rsidRPr="000714D1">
        <w:rPr>
          <w:rFonts w:eastAsia="Arial Narrow"/>
          <w:b/>
          <w:bCs/>
          <w:sz w:val="22"/>
          <w:szCs w:val="22"/>
        </w:rPr>
        <w:lastRenderedPageBreak/>
        <w:t>Článok XI.</w:t>
      </w:r>
    </w:p>
    <w:p w14:paraId="6F79786D" w14:textId="5B7505D7" w:rsidR="000714D1" w:rsidRPr="000714D1" w:rsidRDefault="000714D1" w:rsidP="000714D1">
      <w:pPr>
        <w:jc w:val="center"/>
        <w:rPr>
          <w:rFonts w:eastAsia="Arial Narrow"/>
          <w:sz w:val="22"/>
          <w:szCs w:val="22"/>
        </w:rPr>
      </w:pPr>
      <w:r w:rsidRPr="000714D1">
        <w:rPr>
          <w:rFonts w:eastAsia="Arial Narrow"/>
          <w:b/>
          <w:bCs/>
          <w:sz w:val="22"/>
          <w:szCs w:val="22"/>
        </w:rPr>
        <w:t>UKONČENIE ZMLUVY</w:t>
      </w:r>
    </w:p>
    <w:p w14:paraId="220DF31F" w14:textId="77777777" w:rsidR="000714D1" w:rsidRPr="000714D1" w:rsidRDefault="000714D1" w:rsidP="000714D1">
      <w:pPr>
        <w:jc w:val="both"/>
        <w:rPr>
          <w:rFonts w:eastAsia="Arial Narrow"/>
          <w:sz w:val="22"/>
          <w:szCs w:val="22"/>
        </w:rPr>
      </w:pPr>
      <w:r w:rsidRPr="000714D1">
        <w:rPr>
          <w:rFonts w:eastAsia="Arial Narrow"/>
          <w:sz w:val="22"/>
          <w:szCs w:val="22"/>
        </w:rPr>
        <w:t xml:space="preserve">11.1. Mandatár splní svoj záväzok úplným vykonaním všetkých činností dohodnutých v Článku III. Zmluvy. </w:t>
      </w:r>
    </w:p>
    <w:p w14:paraId="0C34BA1E" w14:textId="77777777" w:rsidR="000714D1" w:rsidRPr="000714D1" w:rsidRDefault="000714D1" w:rsidP="000714D1">
      <w:pPr>
        <w:jc w:val="both"/>
        <w:rPr>
          <w:rFonts w:eastAsia="Arial Narrow"/>
          <w:sz w:val="22"/>
          <w:szCs w:val="22"/>
        </w:rPr>
      </w:pPr>
    </w:p>
    <w:p w14:paraId="5DD4B9CF" w14:textId="77777777" w:rsidR="000714D1" w:rsidRPr="000714D1" w:rsidRDefault="000714D1" w:rsidP="000714D1">
      <w:pPr>
        <w:jc w:val="both"/>
        <w:rPr>
          <w:rFonts w:eastAsia="Arial Narrow"/>
          <w:sz w:val="22"/>
          <w:szCs w:val="22"/>
        </w:rPr>
      </w:pPr>
      <w:r w:rsidRPr="000714D1">
        <w:rPr>
          <w:rFonts w:eastAsia="Arial Narrow"/>
          <w:sz w:val="22"/>
          <w:szCs w:val="22"/>
        </w:rPr>
        <w:t xml:space="preserve">11.2. Túto zmluvu je možné okrem jej splnenia ukončiť </w:t>
      </w:r>
    </w:p>
    <w:p w14:paraId="44E91AC8" w14:textId="77777777" w:rsidR="000714D1" w:rsidRPr="000714D1" w:rsidRDefault="000714D1" w:rsidP="006F1F03">
      <w:pPr>
        <w:ind w:left="426"/>
        <w:jc w:val="both"/>
        <w:rPr>
          <w:rFonts w:eastAsia="Arial Narrow"/>
          <w:sz w:val="22"/>
          <w:szCs w:val="22"/>
        </w:rPr>
      </w:pPr>
      <w:r w:rsidRPr="000714D1">
        <w:rPr>
          <w:rFonts w:eastAsia="Arial Narrow"/>
          <w:sz w:val="22"/>
          <w:szCs w:val="22"/>
        </w:rPr>
        <w:t xml:space="preserve">a) dohodou Zmluvných strán, </w:t>
      </w:r>
    </w:p>
    <w:p w14:paraId="3DB549AA" w14:textId="77777777" w:rsidR="000714D1" w:rsidRPr="000714D1" w:rsidRDefault="000714D1" w:rsidP="006F1F03">
      <w:pPr>
        <w:ind w:left="426"/>
        <w:jc w:val="both"/>
        <w:rPr>
          <w:rFonts w:eastAsia="Arial Narrow"/>
          <w:sz w:val="22"/>
          <w:szCs w:val="22"/>
        </w:rPr>
      </w:pPr>
      <w:r w:rsidRPr="000714D1">
        <w:rPr>
          <w:rFonts w:eastAsia="Arial Narrow"/>
          <w:sz w:val="22"/>
          <w:szCs w:val="22"/>
        </w:rPr>
        <w:t xml:space="preserve">b) odstúpením od Zmluvy. </w:t>
      </w:r>
    </w:p>
    <w:p w14:paraId="6ED7E4E2" w14:textId="77777777" w:rsidR="000714D1" w:rsidRPr="000714D1" w:rsidRDefault="000714D1" w:rsidP="000714D1">
      <w:pPr>
        <w:jc w:val="both"/>
        <w:rPr>
          <w:rFonts w:eastAsia="Arial Narrow"/>
          <w:sz w:val="22"/>
          <w:szCs w:val="22"/>
        </w:rPr>
      </w:pPr>
    </w:p>
    <w:p w14:paraId="6B74A20B" w14:textId="77777777" w:rsidR="000714D1" w:rsidRPr="000714D1" w:rsidRDefault="000714D1" w:rsidP="006F1F03">
      <w:pPr>
        <w:ind w:left="426" w:hanging="426"/>
        <w:jc w:val="both"/>
        <w:rPr>
          <w:rFonts w:eastAsia="Arial Narrow"/>
          <w:sz w:val="22"/>
          <w:szCs w:val="22"/>
        </w:rPr>
      </w:pPr>
      <w:r w:rsidRPr="000714D1">
        <w:rPr>
          <w:rFonts w:eastAsia="Arial Narrow"/>
          <w:sz w:val="22"/>
          <w:szCs w:val="22"/>
        </w:rPr>
        <w:t xml:space="preserve">11.3. Mandant je oprávnený od tejto Zmluvy odstúpiť v prípade podstatného porušenia zmluvných povinností Mandatárom. Podstatným porušením sa rozumie: </w:t>
      </w:r>
    </w:p>
    <w:p w14:paraId="74796838" w14:textId="77777777" w:rsidR="000714D1" w:rsidRPr="000714D1" w:rsidRDefault="000714D1" w:rsidP="004F680F">
      <w:pPr>
        <w:ind w:left="709" w:hanging="283"/>
        <w:jc w:val="both"/>
        <w:rPr>
          <w:rFonts w:eastAsia="Arial Narrow"/>
          <w:sz w:val="22"/>
          <w:szCs w:val="22"/>
        </w:rPr>
      </w:pPr>
      <w:r w:rsidRPr="000714D1">
        <w:rPr>
          <w:rFonts w:eastAsia="Arial Narrow"/>
          <w:sz w:val="22"/>
          <w:szCs w:val="22"/>
        </w:rPr>
        <w:t xml:space="preserve">a) počas plnenia Zmluvy Mandatár prestane spĺňať podmienky osobného postavenia alebo finančného a ekonomického postavenia alebo technickej, prípadne odbornej spôsobilosti v zmysle zákona; </w:t>
      </w:r>
    </w:p>
    <w:p w14:paraId="70A01FA8" w14:textId="77777777" w:rsidR="000714D1" w:rsidRPr="000714D1" w:rsidRDefault="000714D1" w:rsidP="004F680F">
      <w:pPr>
        <w:ind w:left="709" w:hanging="283"/>
        <w:jc w:val="both"/>
        <w:rPr>
          <w:rFonts w:eastAsia="Arial Narrow"/>
          <w:sz w:val="22"/>
          <w:szCs w:val="22"/>
        </w:rPr>
      </w:pPr>
      <w:r w:rsidRPr="000714D1">
        <w:rPr>
          <w:rFonts w:eastAsia="Arial Narrow"/>
          <w:sz w:val="22"/>
          <w:szCs w:val="22"/>
        </w:rPr>
        <w:t xml:space="preserve">b) Mandatár napriek písomnému upozorneniu Mandanta neplní riadne zmluvné povinnosti; </w:t>
      </w:r>
    </w:p>
    <w:p w14:paraId="49EB5EDA" w14:textId="77777777" w:rsidR="000714D1" w:rsidRPr="000714D1" w:rsidRDefault="000714D1" w:rsidP="004F680F">
      <w:pPr>
        <w:ind w:left="709" w:hanging="283"/>
        <w:jc w:val="both"/>
        <w:rPr>
          <w:rFonts w:eastAsia="Arial Narrow"/>
          <w:sz w:val="22"/>
          <w:szCs w:val="22"/>
        </w:rPr>
      </w:pPr>
      <w:r w:rsidRPr="000714D1">
        <w:rPr>
          <w:rFonts w:eastAsia="Arial Narrow"/>
          <w:sz w:val="22"/>
          <w:szCs w:val="22"/>
        </w:rPr>
        <w:t xml:space="preserve">c) ak subdodávatelia (jeden alebo viacerí) Mandatára nebudú spĺňať podmienky podľa Článku IX. tejto Zmluvy; </w:t>
      </w:r>
    </w:p>
    <w:p w14:paraId="65A29D8C" w14:textId="77777777" w:rsidR="000714D1" w:rsidRPr="000714D1" w:rsidRDefault="000714D1" w:rsidP="004F680F">
      <w:pPr>
        <w:ind w:left="709" w:hanging="283"/>
        <w:jc w:val="both"/>
        <w:rPr>
          <w:rFonts w:eastAsia="Arial Narrow"/>
          <w:sz w:val="22"/>
          <w:szCs w:val="22"/>
        </w:rPr>
      </w:pPr>
      <w:r w:rsidRPr="000714D1">
        <w:rPr>
          <w:rFonts w:eastAsia="Arial Narrow"/>
          <w:sz w:val="22"/>
          <w:szCs w:val="22"/>
        </w:rPr>
        <w:t xml:space="preserve">d) porušenie v zmysle ustanovenia § 345 ods. 2 Obchodného zákonníka; </w:t>
      </w:r>
    </w:p>
    <w:p w14:paraId="2A82E139" w14:textId="77777777" w:rsidR="000714D1" w:rsidRPr="000714D1" w:rsidRDefault="000714D1" w:rsidP="004F680F">
      <w:pPr>
        <w:ind w:left="709" w:hanging="283"/>
        <w:jc w:val="both"/>
        <w:rPr>
          <w:rFonts w:eastAsia="Arial Narrow"/>
          <w:sz w:val="22"/>
          <w:szCs w:val="22"/>
        </w:rPr>
      </w:pPr>
      <w:r w:rsidRPr="000714D1">
        <w:rPr>
          <w:rFonts w:eastAsia="Arial Narrow"/>
          <w:sz w:val="22"/>
          <w:szCs w:val="22"/>
        </w:rPr>
        <w:t xml:space="preserve">e) porušenie príslušných všeobecne záväzných právnych predpisov vzťahujúcich sa na predmet tejto zmluvy, ak pri takom porušení nemá Mandant záujem na ďalšom plnení; </w:t>
      </w:r>
    </w:p>
    <w:p w14:paraId="15789FA5" w14:textId="77777777" w:rsidR="00DA1EE7" w:rsidRPr="00DA1EE7" w:rsidRDefault="00DA1EE7" w:rsidP="004F680F">
      <w:pPr>
        <w:ind w:left="709" w:hanging="283"/>
        <w:jc w:val="both"/>
        <w:rPr>
          <w:rFonts w:eastAsia="Arial Narrow"/>
          <w:sz w:val="22"/>
          <w:szCs w:val="22"/>
        </w:rPr>
      </w:pPr>
      <w:r w:rsidRPr="00DA1EE7">
        <w:rPr>
          <w:rFonts w:eastAsia="Arial Narrow"/>
          <w:sz w:val="22"/>
          <w:szCs w:val="22"/>
        </w:rPr>
        <w:t xml:space="preserve">f) opakované menej závažné porušenie povinností podľa tejto Zmluvy alebo povinností podľa všeobecne záväzných právnych predpisov, a to napriek predchádzajúcemu písomnému upozorneniu druhej zmluvnej strany s uvedením, že v prípade akéhokoľvek ďalšieho porušenia oprávnená zmluvná strana odstúpi od Zmluvy; </w:t>
      </w:r>
    </w:p>
    <w:p w14:paraId="4F913570" w14:textId="77777777" w:rsidR="00DA1EE7" w:rsidRPr="00DA1EE7" w:rsidRDefault="00DA1EE7" w:rsidP="004F680F">
      <w:pPr>
        <w:ind w:left="709" w:hanging="283"/>
        <w:jc w:val="both"/>
        <w:rPr>
          <w:rFonts w:eastAsia="Arial Narrow"/>
          <w:sz w:val="22"/>
          <w:szCs w:val="22"/>
        </w:rPr>
      </w:pPr>
      <w:r w:rsidRPr="00DA1EE7">
        <w:rPr>
          <w:rFonts w:eastAsia="Arial Narrow"/>
          <w:sz w:val="22"/>
          <w:szCs w:val="22"/>
        </w:rPr>
        <w:t xml:space="preserve">g) porušenie, ktoré je za také výslovne označené v tejto Zmluve. </w:t>
      </w:r>
    </w:p>
    <w:p w14:paraId="10BBE1E2" w14:textId="77777777" w:rsidR="00DA1EE7" w:rsidRPr="00DA1EE7" w:rsidRDefault="00DA1EE7" w:rsidP="00DA1EE7">
      <w:pPr>
        <w:jc w:val="both"/>
        <w:rPr>
          <w:rFonts w:eastAsia="Arial Narrow"/>
          <w:sz w:val="22"/>
          <w:szCs w:val="22"/>
        </w:rPr>
      </w:pPr>
    </w:p>
    <w:p w14:paraId="12D54690" w14:textId="566F6884" w:rsidR="00DA1EE7" w:rsidRPr="00DA1EE7" w:rsidRDefault="00DA1EE7" w:rsidP="006F1F03">
      <w:pPr>
        <w:ind w:left="426" w:hanging="426"/>
        <w:jc w:val="both"/>
        <w:rPr>
          <w:rFonts w:eastAsia="Arial Narrow"/>
          <w:sz w:val="22"/>
          <w:szCs w:val="22"/>
        </w:rPr>
      </w:pPr>
      <w:r w:rsidRPr="00DA1EE7">
        <w:rPr>
          <w:rFonts w:eastAsia="Arial Narrow"/>
          <w:sz w:val="22"/>
          <w:szCs w:val="22"/>
        </w:rPr>
        <w:t xml:space="preserve">11.4. Mandant je oprávnený odstúpiť od tejto Zmluvy aj v prípade, ak bude predčasne ukončená </w:t>
      </w:r>
      <w:proofErr w:type="spellStart"/>
      <w:r w:rsidRPr="00DA1EE7">
        <w:rPr>
          <w:rFonts w:eastAsia="Arial Narrow"/>
          <w:sz w:val="22"/>
          <w:szCs w:val="22"/>
        </w:rPr>
        <w:t>ZoD</w:t>
      </w:r>
      <w:proofErr w:type="spellEnd"/>
      <w:r w:rsidRPr="00DA1EE7">
        <w:rPr>
          <w:rFonts w:eastAsia="Arial Narrow"/>
          <w:sz w:val="22"/>
          <w:szCs w:val="22"/>
        </w:rPr>
        <w:t xml:space="preserve"> so zhotoviteľom a Mandant z akéhokoľvek dôvodu stratí právny záujem na pokračovaní v zhotovovaní Diela. Mandatárovi v takom prípade nevzniká nárok na úhradu Zmluvnej ceny v celom rozsahu, ale len v jej pomernej časti do dňa ukončenia tejto Zmluvy. Ustanovenie bodu 4.4. tejto Zmluvy tým nie je dotknuté. </w:t>
      </w:r>
    </w:p>
    <w:p w14:paraId="1B00C347" w14:textId="77777777" w:rsidR="00DA1EE7" w:rsidRPr="00DA1EE7" w:rsidRDefault="00DA1EE7" w:rsidP="006F1F03">
      <w:pPr>
        <w:ind w:left="426" w:hanging="426"/>
        <w:jc w:val="both"/>
        <w:rPr>
          <w:rFonts w:eastAsia="Arial Narrow"/>
          <w:sz w:val="22"/>
          <w:szCs w:val="22"/>
        </w:rPr>
      </w:pPr>
    </w:p>
    <w:p w14:paraId="075040C8" w14:textId="77777777" w:rsidR="00DA1EE7" w:rsidRPr="00DA1EE7" w:rsidRDefault="00DA1EE7" w:rsidP="006F1F03">
      <w:pPr>
        <w:ind w:left="426" w:hanging="426"/>
        <w:jc w:val="both"/>
        <w:rPr>
          <w:rFonts w:eastAsia="Arial Narrow"/>
          <w:sz w:val="22"/>
          <w:szCs w:val="22"/>
        </w:rPr>
      </w:pPr>
      <w:r w:rsidRPr="00DA1EE7">
        <w:rPr>
          <w:rFonts w:eastAsia="Arial Narrow"/>
          <w:sz w:val="22"/>
          <w:szCs w:val="22"/>
        </w:rPr>
        <w:t xml:space="preserve">11.5. Mandatár je oprávnený od tejto Zmluvy odstúpiť v prípade, ak je Mandant v omeškaní s platením fakturovanej časti Zmluvnej ceny viac ako 30 dní. </w:t>
      </w:r>
    </w:p>
    <w:p w14:paraId="2CD1DECC" w14:textId="77777777" w:rsidR="00DA1EE7" w:rsidRPr="00DA1EE7" w:rsidRDefault="00DA1EE7" w:rsidP="006F1F03">
      <w:pPr>
        <w:ind w:left="426" w:hanging="426"/>
        <w:jc w:val="both"/>
        <w:rPr>
          <w:rFonts w:eastAsia="Arial Narrow"/>
          <w:sz w:val="22"/>
          <w:szCs w:val="22"/>
        </w:rPr>
      </w:pPr>
    </w:p>
    <w:p w14:paraId="0A5CFD0C" w14:textId="77777777" w:rsidR="00DA1EE7" w:rsidRPr="00DA1EE7" w:rsidRDefault="00DA1EE7" w:rsidP="006F1F03">
      <w:pPr>
        <w:ind w:left="426" w:hanging="426"/>
        <w:jc w:val="both"/>
        <w:rPr>
          <w:rFonts w:eastAsia="Arial Narrow"/>
          <w:sz w:val="22"/>
          <w:szCs w:val="22"/>
        </w:rPr>
      </w:pPr>
      <w:r w:rsidRPr="00DA1EE7">
        <w:rPr>
          <w:rFonts w:eastAsia="Arial Narrow"/>
          <w:sz w:val="22"/>
          <w:szCs w:val="22"/>
        </w:rPr>
        <w:t xml:space="preserve">11.6. Odstúpenie od tejto zmluvy musí mať písomnú formu, musí byť doručené druhej zmluvnej strane a musí v ňom byť uvedený konkrétny dôvod odstúpenia. Odstúpenie od zmluvy je účinné jeho doručením druhej zmluvnej strane. Odstúpenie od zmluvy nemá vplyv na povinnosť Zmluvných strán nahradiť vzniknutú škodu. </w:t>
      </w:r>
    </w:p>
    <w:p w14:paraId="2C646D08" w14:textId="77777777" w:rsidR="00DA1EE7" w:rsidRPr="00DA1EE7" w:rsidRDefault="00DA1EE7" w:rsidP="00DA1EE7">
      <w:pPr>
        <w:jc w:val="both"/>
        <w:rPr>
          <w:rFonts w:eastAsia="Arial Narrow"/>
          <w:sz w:val="22"/>
          <w:szCs w:val="22"/>
        </w:rPr>
      </w:pPr>
    </w:p>
    <w:p w14:paraId="23B7A42D" w14:textId="77777777" w:rsidR="00DA1EE7" w:rsidRPr="00DA1EE7" w:rsidRDefault="00DA1EE7" w:rsidP="00DA1EE7">
      <w:pPr>
        <w:jc w:val="both"/>
        <w:rPr>
          <w:rFonts w:eastAsia="Arial Narrow"/>
          <w:sz w:val="22"/>
          <w:szCs w:val="22"/>
        </w:rPr>
      </w:pPr>
      <w:r w:rsidRPr="00DA1EE7">
        <w:rPr>
          <w:rFonts w:eastAsia="Arial Narrow"/>
          <w:sz w:val="22"/>
          <w:szCs w:val="22"/>
        </w:rPr>
        <w:t xml:space="preserve">11.7. Zmluvné strany sa dohodli, že </w:t>
      </w:r>
    </w:p>
    <w:p w14:paraId="572204C6" w14:textId="77777777" w:rsidR="00DA1EE7" w:rsidRPr="00DA1EE7" w:rsidRDefault="00DA1EE7" w:rsidP="004F680F">
      <w:pPr>
        <w:ind w:left="709" w:hanging="283"/>
        <w:jc w:val="both"/>
        <w:rPr>
          <w:rFonts w:eastAsia="Arial Narrow"/>
          <w:sz w:val="22"/>
          <w:szCs w:val="22"/>
        </w:rPr>
      </w:pPr>
      <w:r w:rsidRPr="00DA1EE7">
        <w:rPr>
          <w:rFonts w:eastAsia="Arial Narrow"/>
          <w:sz w:val="22"/>
          <w:szCs w:val="22"/>
        </w:rPr>
        <w:t xml:space="preserve">a) Mandatár nie je oprávnený túto Zmluvu vypovedať podľa ustanovenia § 575 Obchodného zákonníka, </w:t>
      </w:r>
    </w:p>
    <w:p w14:paraId="4F1E0322" w14:textId="77777777" w:rsidR="00DA1EE7" w:rsidRDefault="00DA1EE7" w:rsidP="004F680F">
      <w:pPr>
        <w:ind w:left="709" w:hanging="283"/>
        <w:jc w:val="both"/>
        <w:rPr>
          <w:rFonts w:eastAsia="Arial Narrow"/>
          <w:sz w:val="22"/>
          <w:szCs w:val="22"/>
        </w:rPr>
      </w:pPr>
      <w:r w:rsidRPr="00DA1EE7">
        <w:rPr>
          <w:rFonts w:eastAsia="Arial Narrow"/>
          <w:sz w:val="22"/>
          <w:szCs w:val="22"/>
        </w:rPr>
        <w:t xml:space="preserve">b) žiadna zo Zmluvných strán nie je oprávnená túto Zmluvu vypovedať podľa príslušných ustanovení Občianskeho zákonníka. </w:t>
      </w:r>
    </w:p>
    <w:p w14:paraId="3C2F2D6F" w14:textId="77777777" w:rsidR="00F5354A" w:rsidRPr="00DA1EE7" w:rsidRDefault="00F5354A" w:rsidP="00DA1EE7">
      <w:pPr>
        <w:jc w:val="both"/>
        <w:rPr>
          <w:rFonts w:eastAsia="Arial Narrow"/>
          <w:sz w:val="22"/>
          <w:szCs w:val="22"/>
        </w:rPr>
      </w:pPr>
    </w:p>
    <w:p w14:paraId="2C5F5DB1" w14:textId="78EEDD1A" w:rsidR="00F5354A" w:rsidRPr="00F5354A" w:rsidRDefault="00F5354A" w:rsidP="00F5354A">
      <w:pPr>
        <w:jc w:val="center"/>
        <w:rPr>
          <w:rFonts w:eastAsia="Arial Narrow"/>
          <w:sz w:val="22"/>
          <w:szCs w:val="22"/>
        </w:rPr>
      </w:pPr>
      <w:r w:rsidRPr="00F5354A">
        <w:rPr>
          <w:rFonts w:eastAsia="Arial Narrow"/>
          <w:b/>
          <w:bCs/>
          <w:sz w:val="22"/>
          <w:szCs w:val="22"/>
        </w:rPr>
        <w:t>Článok XII.</w:t>
      </w:r>
    </w:p>
    <w:p w14:paraId="619A29F6" w14:textId="7EA53038" w:rsidR="00F5354A" w:rsidRPr="00F5354A" w:rsidRDefault="00F5354A" w:rsidP="00F5354A">
      <w:pPr>
        <w:jc w:val="center"/>
        <w:rPr>
          <w:rFonts w:eastAsia="Arial Narrow"/>
          <w:sz w:val="22"/>
          <w:szCs w:val="22"/>
        </w:rPr>
      </w:pPr>
      <w:r w:rsidRPr="00F5354A">
        <w:rPr>
          <w:rFonts w:eastAsia="Arial Narrow"/>
          <w:b/>
          <w:bCs/>
          <w:sz w:val="22"/>
          <w:szCs w:val="22"/>
        </w:rPr>
        <w:t>ZÁVEREČNÉ USTANOVENIA</w:t>
      </w:r>
    </w:p>
    <w:p w14:paraId="7248BA53" w14:textId="77777777" w:rsidR="00F5354A" w:rsidRPr="00F5354A" w:rsidRDefault="00F5354A" w:rsidP="006F1F03">
      <w:pPr>
        <w:ind w:left="426" w:hanging="426"/>
        <w:jc w:val="both"/>
        <w:rPr>
          <w:rFonts w:eastAsia="Arial Narrow"/>
          <w:sz w:val="22"/>
          <w:szCs w:val="22"/>
        </w:rPr>
      </w:pPr>
      <w:r w:rsidRPr="00F5354A">
        <w:rPr>
          <w:rFonts w:eastAsia="Arial Narrow"/>
          <w:sz w:val="22"/>
          <w:szCs w:val="22"/>
        </w:rPr>
        <w:t xml:space="preserve">12.1. Akékoľvek písomnosti na základe tejto Zmluvy, alebo v súvislosti s ňou, budú doručované doporučene poštou na adresy Zmluvných strán uvedené v záhlaví tejto Zmluvy, ibaže odosielajúcej zmluvnej strane adresát písomnosti písomne oznámil novú adresu sídla, prípadne inú novú adresu určenú na doručovanie písomností. Písomnosti takto zaslané sa považujú za doručené najneskôr uplynutím troch (3) pracovných dní odo dňa odovzdania písomnosti na poštovú prepravu, aj keby sa adresát o takejto písomnosti nedozvedel alebo písomnosť odmietol prevziať, pokiaľ nebude preukázané doručenie skôr. V prípade Mandanta je možné doručenie písomnosti vykonať aj jej odovzdaním na úradnej podateľni v jej úradných hodinách, pričom deň doručenia vyznačí podateľňa úradným postupom na písomnosti. </w:t>
      </w:r>
    </w:p>
    <w:p w14:paraId="6B20FAEF" w14:textId="77777777" w:rsidR="00F5354A" w:rsidRPr="00F5354A" w:rsidRDefault="00F5354A" w:rsidP="006F1F03">
      <w:pPr>
        <w:ind w:left="426" w:hanging="426"/>
        <w:jc w:val="both"/>
        <w:rPr>
          <w:rFonts w:eastAsia="Arial Narrow"/>
          <w:sz w:val="22"/>
          <w:szCs w:val="22"/>
        </w:rPr>
      </w:pPr>
    </w:p>
    <w:p w14:paraId="6B479B88" w14:textId="77777777" w:rsidR="00F5354A" w:rsidRPr="00F5354A" w:rsidRDefault="00F5354A" w:rsidP="006F1F03">
      <w:pPr>
        <w:ind w:left="426" w:hanging="426"/>
        <w:jc w:val="both"/>
        <w:rPr>
          <w:rFonts w:eastAsia="Arial Narrow"/>
          <w:sz w:val="22"/>
          <w:szCs w:val="22"/>
        </w:rPr>
      </w:pPr>
      <w:r w:rsidRPr="00F5354A">
        <w:rPr>
          <w:rFonts w:eastAsia="Arial Narrow"/>
          <w:sz w:val="22"/>
          <w:szCs w:val="22"/>
        </w:rPr>
        <w:lastRenderedPageBreak/>
        <w:t xml:space="preserve">12.2. Zmluvné strany vyhlasujú, že došlo k dohode o celom rozsahu tejto Zmluvy a že nebola uzavretá v tiesni a za nevýhodných podmienok pre niektorú zo Zmluvných strán. </w:t>
      </w:r>
    </w:p>
    <w:p w14:paraId="3526A239" w14:textId="77777777" w:rsidR="00F5354A" w:rsidRPr="00F5354A" w:rsidRDefault="00F5354A" w:rsidP="006F1F03">
      <w:pPr>
        <w:ind w:left="426" w:hanging="426"/>
        <w:jc w:val="both"/>
        <w:rPr>
          <w:rFonts w:eastAsia="Arial Narrow"/>
          <w:sz w:val="22"/>
          <w:szCs w:val="22"/>
        </w:rPr>
      </w:pPr>
    </w:p>
    <w:p w14:paraId="262A3B40" w14:textId="77777777" w:rsidR="00F5354A" w:rsidRPr="00F5354A" w:rsidRDefault="00F5354A" w:rsidP="006F1F03">
      <w:pPr>
        <w:ind w:left="426" w:hanging="426"/>
        <w:jc w:val="both"/>
        <w:rPr>
          <w:rFonts w:eastAsia="Arial Narrow"/>
          <w:sz w:val="22"/>
          <w:szCs w:val="22"/>
        </w:rPr>
      </w:pPr>
      <w:r w:rsidRPr="00F5354A">
        <w:rPr>
          <w:rFonts w:eastAsia="Arial Narrow"/>
          <w:sz w:val="22"/>
          <w:szCs w:val="22"/>
        </w:rPr>
        <w:t xml:space="preserve">12.3. Táto Zmluva je vyhotovená v troch rovnopisoch, z ktorých dva dostane Mandant a jeden dostane Mandatár. </w:t>
      </w:r>
    </w:p>
    <w:p w14:paraId="3D2FD839" w14:textId="77777777" w:rsidR="00F5354A" w:rsidRPr="00F5354A" w:rsidRDefault="00F5354A" w:rsidP="006F1F03">
      <w:pPr>
        <w:ind w:left="426" w:hanging="426"/>
        <w:jc w:val="both"/>
        <w:rPr>
          <w:rFonts w:eastAsia="Arial Narrow"/>
          <w:sz w:val="22"/>
          <w:szCs w:val="22"/>
        </w:rPr>
      </w:pPr>
    </w:p>
    <w:p w14:paraId="6F86D19B" w14:textId="77777777" w:rsidR="00F5354A" w:rsidRPr="00F5354A" w:rsidRDefault="00F5354A" w:rsidP="006F1F03">
      <w:pPr>
        <w:ind w:left="426" w:hanging="426"/>
        <w:jc w:val="both"/>
        <w:rPr>
          <w:rFonts w:eastAsia="Arial Narrow"/>
          <w:sz w:val="22"/>
          <w:szCs w:val="22"/>
        </w:rPr>
      </w:pPr>
      <w:r w:rsidRPr="00F5354A">
        <w:rPr>
          <w:rFonts w:eastAsia="Arial Narrow"/>
          <w:sz w:val="22"/>
          <w:szCs w:val="22"/>
        </w:rPr>
        <w:t xml:space="preserve">12.4. Túto zmluvu je možné meniť len písomne obojstranne potvrdenou dohodou, výslovne pomenovanou ako „dodatok k zmluve“. Uvedené sa netýka zmeny subdodávateľov podľa tejto Zmluvy, ktoré môže Mandant odsúhlasiť v súlade s podmienkami uvedenými v Zmluve svojim jednostranným rozhodnutím doručeným v písomnej forme druhej zmluvnej strane. </w:t>
      </w:r>
    </w:p>
    <w:p w14:paraId="22240B6A" w14:textId="77777777" w:rsidR="00F5354A" w:rsidRPr="00F5354A" w:rsidRDefault="00F5354A" w:rsidP="006F1F03">
      <w:pPr>
        <w:ind w:left="426" w:hanging="426"/>
        <w:jc w:val="both"/>
        <w:rPr>
          <w:rFonts w:eastAsia="Arial Narrow"/>
          <w:sz w:val="22"/>
          <w:szCs w:val="22"/>
        </w:rPr>
      </w:pPr>
    </w:p>
    <w:p w14:paraId="5BD6AEC2" w14:textId="77777777" w:rsidR="00F5354A" w:rsidRPr="00F5354A" w:rsidRDefault="00F5354A" w:rsidP="006F1F03">
      <w:pPr>
        <w:ind w:left="426" w:hanging="426"/>
        <w:jc w:val="both"/>
        <w:rPr>
          <w:rFonts w:eastAsia="Arial Narrow"/>
          <w:sz w:val="22"/>
          <w:szCs w:val="22"/>
        </w:rPr>
      </w:pPr>
      <w:r w:rsidRPr="00F5354A">
        <w:rPr>
          <w:rFonts w:eastAsia="Arial Narrow"/>
          <w:sz w:val="22"/>
          <w:szCs w:val="22"/>
        </w:rPr>
        <w:t xml:space="preserve">12.5. Táto Zmluva nadobúda platnosť dňom jej podpisu Zmluvnými stranami. Zmluva nadobúda účinnosť dňom nasledujúcim po dni zverejnenia tejto Zmluvy o dielo na webovom sídle Mandanta. </w:t>
      </w:r>
    </w:p>
    <w:p w14:paraId="55FB2CBB" w14:textId="77777777" w:rsidR="00F5354A" w:rsidRPr="00F5354A" w:rsidRDefault="00F5354A" w:rsidP="006F1F03">
      <w:pPr>
        <w:ind w:left="426" w:hanging="426"/>
        <w:jc w:val="both"/>
        <w:rPr>
          <w:rFonts w:eastAsia="Arial Narrow"/>
          <w:sz w:val="22"/>
          <w:szCs w:val="22"/>
        </w:rPr>
      </w:pPr>
    </w:p>
    <w:p w14:paraId="73BF1730" w14:textId="53530433" w:rsidR="00C4194A" w:rsidRPr="00960996" w:rsidRDefault="00F5354A" w:rsidP="006F1F03">
      <w:pPr>
        <w:ind w:left="426" w:hanging="426"/>
        <w:jc w:val="both"/>
        <w:rPr>
          <w:rFonts w:eastAsia="Arial Narrow"/>
          <w:sz w:val="22"/>
          <w:szCs w:val="22"/>
        </w:rPr>
      </w:pPr>
      <w:r w:rsidRPr="00F5354A">
        <w:rPr>
          <w:rFonts w:eastAsia="Arial Narrow"/>
          <w:sz w:val="22"/>
          <w:szCs w:val="22"/>
        </w:rPr>
        <w:t xml:space="preserve">12.6. </w:t>
      </w:r>
      <w:r w:rsidR="00C4194A" w:rsidRPr="00960996">
        <w:rPr>
          <w:rFonts w:eastAsia="Arial Narrow"/>
          <w:sz w:val="22"/>
          <w:szCs w:val="22"/>
        </w:rPr>
        <w:t xml:space="preserve">Mandatár berie na vedomie, že </w:t>
      </w:r>
      <w:r w:rsidR="00D332B7" w:rsidRPr="00960996">
        <w:rPr>
          <w:rFonts w:eastAsia="Arial Narrow"/>
          <w:sz w:val="22"/>
          <w:szCs w:val="22"/>
        </w:rPr>
        <w:t>Mandant</w:t>
      </w:r>
      <w:r w:rsidR="00C4194A" w:rsidRPr="00960996">
        <w:rPr>
          <w:rFonts w:eastAsia="Arial Narrow"/>
          <w:sz w:val="22"/>
          <w:szCs w:val="22"/>
        </w:rPr>
        <w:t xml:space="preserve"> je povinnou osobou podľa § 2 ods. 1 zákona č. 211/2000 Z. z. o slobodnom prístupe k informáciám a o zmene a doplnení niektorých zákonov v znení neskorších predpisov a uzatvorením zmluvného vzťahu udeľuje súhlas so zverejnením </w:t>
      </w:r>
      <w:sdt>
        <w:sdtPr>
          <w:rPr>
            <w:rFonts w:eastAsia="Arial Narrow"/>
            <w:sz w:val="22"/>
            <w:szCs w:val="22"/>
          </w:rPr>
          <w:id w:val="513810404"/>
          <w:placeholder>
            <w:docPart w:val="ADB9AD53368242F98F736CF27D606B17"/>
          </w:placeholder>
          <w:comboBox>
            <w:listItem w:value="Vyberte položku."/>
            <w:listItem w:displayText="objednávky" w:value="objednávky"/>
            <w:listItem w:displayText="zmluvy" w:value="zmluvy"/>
          </w:comboBox>
        </w:sdtPr>
        <w:sdtEndPr/>
        <w:sdtContent>
          <w:r w:rsidR="00C4194A" w:rsidRPr="00960996">
            <w:rPr>
              <w:rFonts w:eastAsia="Arial Narrow"/>
              <w:sz w:val="22"/>
              <w:szCs w:val="22"/>
            </w:rPr>
            <w:t>zmluvy</w:t>
          </w:r>
        </w:sdtContent>
      </w:sdt>
      <w:r w:rsidR="00C4194A" w:rsidRPr="00960996">
        <w:rPr>
          <w:rFonts w:eastAsia="Arial Narrow"/>
          <w:sz w:val="22"/>
          <w:szCs w:val="22"/>
        </w:rPr>
        <w:t xml:space="preserve">, resp. jej prípadných dodatkov, vrátane všetkých jej príloh, v plnom rozsahu </w:t>
      </w:r>
      <w:sdt>
        <w:sdtPr>
          <w:rPr>
            <w:rFonts w:eastAsia="Arial Narrow"/>
            <w:sz w:val="22"/>
            <w:szCs w:val="22"/>
          </w:rPr>
          <w:id w:val="-856417036"/>
          <w:placeholder>
            <w:docPart w:val="C24863A0252C445585641BE916424E03"/>
          </w:placeholder>
          <w:comboBox>
            <w:listItem w:value="Vyberte položku."/>
            <w:listItem w:displayText="v Centrálnom registri zmlúv" w:value="v Centrálnom registri zmlúv"/>
            <w:listItem w:displayText="na internetovej stránke SPŠE Hálova" w:value="na internetovej stránke SPŠE Hálova"/>
          </w:comboBox>
        </w:sdtPr>
        <w:sdtEndPr/>
        <w:sdtContent>
          <w:r w:rsidR="00C4194A" w:rsidRPr="00960996">
            <w:rPr>
              <w:rFonts w:eastAsia="Arial Narrow"/>
              <w:sz w:val="22"/>
              <w:szCs w:val="22"/>
            </w:rPr>
            <w:t>v Centrálnom registri zmlúv</w:t>
          </w:r>
        </w:sdtContent>
      </w:sdt>
      <w:r w:rsidR="00C4194A" w:rsidRPr="00960996">
        <w:rPr>
          <w:rFonts w:eastAsia="Arial Narrow"/>
          <w:sz w:val="22"/>
          <w:szCs w:val="22"/>
        </w:rPr>
        <w:t>. Uchádzač zároveň udeľuje verejnému obstarávateľovi súhlas na vykonanie všetkých úkonov súvisiacich so zverejnením dokumentov vyplývajúcich zo zmluvného vzťahu. Tento súhlas sa udeľuje bez výhrad a bez časového obmedzenia.</w:t>
      </w:r>
    </w:p>
    <w:p w14:paraId="326BE0F4" w14:textId="77777777" w:rsidR="00960996" w:rsidRPr="006F1F03" w:rsidRDefault="00960996" w:rsidP="006F1F03">
      <w:pPr>
        <w:ind w:left="426" w:hanging="426"/>
        <w:jc w:val="both"/>
        <w:rPr>
          <w:rFonts w:eastAsia="Arial Narrow"/>
          <w:sz w:val="22"/>
          <w:szCs w:val="22"/>
        </w:rPr>
      </w:pPr>
    </w:p>
    <w:p w14:paraId="6FA1C7EE" w14:textId="77777777" w:rsidR="00960996" w:rsidRPr="00960996" w:rsidRDefault="00960996" w:rsidP="006F1F03">
      <w:pPr>
        <w:ind w:left="426" w:hanging="426"/>
        <w:jc w:val="both"/>
        <w:rPr>
          <w:rFonts w:eastAsia="Arial Narrow"/>
          <w:sz w:val="22"/>
          <w:szCs w:val="22"/>
        </w:rPr>
      </w:pPr>
      <w:r w:rsidRPr="00960996">
        <w:rPr>
          <w:rFonts w:eastAsia="Arial Narrow"/>
          <w:sz w:val="22"/>
          <w:szCs w:val="22"/>
        </w:rPr>
        <w:t xml:space="preserve">12.7. Práva a povinnosti Zmluvných strán neupravené v tejto Zmluve sa riadia príslušnými ustanoveniami Obchodného zákonníka a ostatnými všeobecne záväznými právnymi predpismi platnými a účinnými v Slovenskej republike. </w:t>
      </w:r>
    </w:p>
    <w:p w14:paraId="2C7FE6C1" w14:textId="77777777" w:rsidR="00960996" w:rsidRPr="00960996" w:rsidRDefault="00960996" w:rsidP="00960996">
      <w:pPr>
        <w:jc w:val="both"/>
        <w:rPr>
          <w:rFonts w:eastAsia="Arial Narrow"/>
          <w:sz w:val="22"/>
          <w:szCs w:val="22"/>
        </w:rPr>
      </w:pPr>
    </w:p>
    <w:p w14:paraId="41C4462A" w14:textId="77777777" w:rsidR="00960996" w:rsidRPr="00960996" w:rsidRDefault="00960996" w:rsidP="00960996">
      <w:pPr>
        <w:jc w:val="both"/>
        <w:rPr>
          <w:rFonts w:eastAsia="Arial Narrow"/>
          <w:sz w:val="22"/>
          <w:szCs w:val="22"/>
        </w:rPr>
      </w:pPr>
      <w:r w:rsidRPr="00960996">
        <w:rPr>
          <w:rFonts w:eastAsia="Arial Narrow"/>
          <w:sz w:val="22"/>
          <w:szCs w:val="22"/>
        </w:rPr>
        <w:t xml:space="preserve">12.8. Neoddeliteľnými prílohami tejto Zmluvy sú alebo sa po nadobudnutí ich účinnosti stanú: </w:t>
      </w:r>
    </w:p>
    <w:p w14:paraId="0F657F93" w14:textId="7BC08C68" w:rsidR="00960996" w:rsidRPr="00960996" w:rsidRDefault="00960996" w:rsidP="006F1F03">
      <w:pPr>
        <w:ind w:left="426"/>
        <w:jc w:val="both"/>
        <w:rPr>
          <w:rFonts w:eastAsia="Arial Narrow"/>
          <w:sz w:val="22"/>
          <w:szCs w:val="22"/>
        </w:rPr>
      </w:pPr>
      <w:r w:rsidRPr="00960996">
        <w:rPr>
          <w:rFonts w:eastAsia="Arial Narrow"/>
          <w:sz w:val="22"/>
          <w:szCs w:val="22"/>
        </w:rPr>
        <w:t xml:space="preserve">Príloha č. 1: Zoznam subdodávateľov </w:t>
      </w:r>
    </w:p>
    <w:p w14:paraId="0C2C26CE" w14:textId="75B8BF42" w:rsidR="00801BCA" w:rsidRPr="00960996" w:rsidRDefault="00960996" w:rsidP="006F1F03">
      <w:pPr>
        <w:ind w:left="426"/>
        <w:jc w:val="both"/>
        <w:rPr>
          <w:rFonts w:eastAsia="Arial Narrow"/>
          <w:sz w:val="22"/>
          <w:szCs w:val="22"/>
        </w:rPr>
      </w:pPr>
      <w:r w:rsidRPr="00960996">
        <w:rPr>
          <w:rFonts w:eastAsia="Arial Narrow"/>
          <w:sz w:val="22"/>
          <w:szCs w:val="22"/>
        </w:rPr>
        <w:t xml:space="preserve">Príloha č. </w:t>
      </w:r>
      <w:r>
        <w:rPr>
          <w:rFonts w:eastAsia="Arial Narrow"/>
          <w:sz w:val="22"/>
          <w:szCs w:val="22"/>
        </w:rPr>
        <w:t>2</w:t>
      </w:r>
      <w:r w:rsidRPr="00960996">
        <w:rPr>
          <w:rFonts w:eastAsia="Arial Narrow"/>
          <w:sz w:val="22"/>
          <w:szCs w:val="22"/>
        </w:rPr>
        <w:t>: Zoznam kvalifikovaných osôb</w:t>
      </w:r>
    </w:p>
    <w:p w14:paraId="3C244A3D" w14:textId="77777777" w:rsidR="002335C1" w:rsidRDefault="002335C1" w:rsidP="004D0C20">
      <w:pPr>
        <w:jc w:val="center"/>
        <w:rPr>
          <w:rFonts w:eastAsia="Arial Narrow"/>
          <w:b/>
          <w:sz w:val="22"/>
          <w:szCs w:val="22"/>
        </w:rPr>
      </w:pPr>
    </w:p>
    <w:p w14:paraId="6FB2E819" w14:textId="77777777" w:rsidR="002335C1" w:rsidRDefault="002335C1" w:rsidP="004D0C20">
      <w:pPr>
        <w:jc w:val="center"/>
        <w:rPr>
          <w:rFonts w:eastAsia="Arial Narrow"/>
          <w:b/>
          <w:sz w:val="22"/>
          <w:szCs w:val="22"/>
        </w:rPr>
      </w:pPr>
    </w:p>
    <w:p w14:paraId="68295C9F" w14:textId="77777777" w:rsidR="004D0C20" w:rsidRPr="00B027F1" w:rsidRDefault="004D0C20" w:rsidP="004D0C20">
      <w:pPr>
        <w:widowControl w:val="0"/>
        <w:tabs>
          <w:tab w:val="left" w:pos="993"/>
        </w:tabs>
        <w:suppressAutoHyphens/>
        <w:ind w:right="92"/>
        <w:jc w:val="both"/>
        <w:rPr>
          <w:sz w:val="22"/>
          <w:szCs w:val="22"/>
        </w:rPr>
      </w:pPr>
    </w:p>
    <w:p w14:paraId="15D33B2C" w14:textId="77777777" w:rsidR="004D0C20" w:rsidRPr="00B027F1" w:rsidRDefault="004D0C20" w:rsidP="004D0C20">
      <w:pPr>
        <w:widowControl w:val="0"/>
        <w:tabs>
          <w:tab w:val="left" w:pos="993"/>
        </w:tabs>
        <w:suppressAutoHyphens/>
        <w:ind w:right="92"/>
        <w:jc w:val="both"/>
        <w:rPr>
          <w:sz w:val="22"/>
          <w:szCs w:val="22"/>
        </w:rPr>
      </w:pPr>
      <w:r w:rsidRPr="00B027F1">
        <w:rPr>
          <w:sz w:val="22"/>
          <w:szCs w:val="22"/>
        </w:rPr>
        <w:t xml:space="preserve">      </w:t>
      </w:r>
    </w:p>
    <w:p w14:paraId="6391C0AD" w14:textId="77777777" w:rsidR="004D0C20" w:rsidRPr="00B027F1" w:rsidRDefault="004D0C20" w:rsidP="004D0C20">
      <w:pPr>
        <w:widowControl w:val="0"/>
        <w:tabs>
          <w:tab w:val="left" w:pos="993"/>
        </w:tabs>
        <w:suppressAutoHyphens/>
        <w:ind w:right="92"/>
        <w:jc w:val="both"/>
        <w:rPr>
          <w:rFonts w:eastAsia="Arial Narrow"/>
          <w:sz w:val="22"/>
          <w:szCs w:val="22"/>
        </w:rPr>
      </w:pPr>
    </w:p>
    <w:p w14:paraId="6999A7CE" w14:textId="77777777" w:rsidR="004D0C20" w:rsidRPr="00B027F1" w:rsidRDefault="004D0C20" w:rsidP="004D0C20">
      <w:pPr>
        <w:jc w:val="both"/>
        <w:rPr>
          <w:rFonts w:eastAsia="Arial Narrow"/>
          <w:sz w:val="22"/>
          <w:szCs w:val="22"/>
        </w:rPr>
      </w:pPr>
    </w:p>
    <w:p w14:paraId="46C76672" w14:textId="64C6F1B7" w:rsidR="004D0C20" w:rsidRPr="00B027F1" w:rsidRDefault="004D0C20" w:rsidP="004D0C20">
      <w:pPr>
        <w:jc w:val="both"/>
        <w:rPr>
          <w:rFonts w:eastAsia="Arial Narrow"/>
          <w:sz w:val="22"/>
          <w:szCs w:val="22"/>
        </w:rPr>
      </w:pPr>
      <w:r w:rsidRPr="00B027F1">
        <w:rPr>
          <w:rFonts w:eastAsia="Arial Narrow"/>
          <w:sz w:val="22"/>
          <w:szCs w:val="22"/>
        </w:rPr>
        <w:t>V</w:t>
      </w:r>
      <w:r w:rsidR="00DC5715">
        <w:rPr>
          <w:rFonts w:eastAsia="Arial Narrow"/>
          <w:sz w:val="22"/>
          <w:szCs w:val="22"/>
        </w:rPr>
        <w:t> Bratislave,</w:t>
      </w:r>
      <w:r w:rsidRPr="00B027F1">
        <w:rPr>
          <w:rFonts w:eastAsia="Arial Narrow"/>
          <w:sz w:val="22"/>
          <w:szCs w:val="22"/>
        </w:rPr>
        <w:t xml:space="preserve"> dňa</w:t>
      </w:r>
      <w:r w:rsidR="00E209D8" w:rsidRPr="00B027F1">
        <w:rPr>
          <w:rFonts w:eastAsia="Arial Narrow"/>
          <w:sz w:val="22"/>
          <w:szCs w:val="22"/>
        </w:rPr>
        <w:t>...............................</w:t>
      </w:r>
      <w:r w:rsidRPr="00B027F1">
        <w:rPr>
          <w:rFonts w:eastAsia="Arial Narrow"/>
          <w:sz w:val="22"/>
          <w:szCs w:val="22"/>
        </w:rPr>
        <w:tab/>
      </w:r>
      <w:r w:rsidR="00F07552">
        <w:rPr>
          <w:rFonts w:eastAsia="Arial Narrow"/>
          <w:sz w:val="22"/>
          <w:szCs w:val="22"/>
        </w:rPr>
        <w:t xml:space="preserve">             </w:t>
      </w:r>
      <w:r w:rsidR="00DC5715">
        <w:rPr>
          <w:rFonts w:eastAsia="Arial Narrow"/>
          <w:sz w:val="22"/>
          <w:szCs w:val="22"/>
        </w:rPr>
        <w:tab/>
      </w:r>
      <w:r w:rsidRPr="00B027F1">
        <w:rPr>
          <w:rFonts w:eastAsia="Arial Narrow"/>
          <w:sz w:val="22"/>
          <w:szCs w:val="22"/>
        </w:rPr>
        <w:t>V</w:t>
      </w:r>
      <w:r w:rsidR="00DC5715">
        <w:rPr>
          <w:rFonts w:eastAsia="Arial Narrow"/>
          <w:sz w:val="22"/>
          <w:szCs w:val="22"/>
        </w:rPr>
        <w:t> </w:t>
      </w:r>
      <w:r w:rsidRPr="00B027F1">
        <w:rPr>
          <w:rFonts w:eastAsia="Arial Narrow"/>
          <w:sz w:val="22"/>
          <w:szCs w:val="22"/>
        </w:rPr>
        <w:t>Bratislave</w:t>
      </w:r>
      <w:r w:rsidR="00DC5715">
        <w:rPr>
          <w:rFonts w:eastAsia="Arial Narrow"/>
          <w:sz w:val="22"/>
          <w:szCs w:val="22"/>
        </w:rPr>
        <w:t>,</w:t>
      </w:r>
      <w:r w:rsidRPr="00B027F1">
        <w:rPr>
          <w:rFonts w:eastAsia="Arial Narrow"/>
          <w:sz w:val="22"/>
          <w:szCs w:val="22"/>
        </w:rPr>
        <w:t xml:space="preserve"> dňa....................................</w:t>
      </w:r>
    </w:p>
    <w:p w14:paraId="6AB210BB" w14:textId="77777777" w:rsidR="004D0C20" w:rsidRPr="00B027F1" w:rsidRDefault="004D0C20" w:rsidP="004D0C20">
      <w:pPr>
        <w:jc w:val="both"/>
        <w:rPr>
          <w:rFonts w:eastAsia="Arial Narrow"/>
          <w:sz w:val="22"/>
          <w:szCs w:val="22"/>
        </w:rPr>
      </w:pPr>
    </w:p>
    <w:p w14:paraId="4C38D6A9" w14:textId="77777777" w:rsidR="004D0C20" w:rsidRPr="00B027F1" w:rsidRDefault="004D0C20" w:rsidP="004D0C20">
      <w:pPr>
        <w:jc w:val="both"/>
        <w:rPr>
          <w:rFonts w:eastAsia="Arial Narrow"/>
          <w:sz w:val="22"/>
          <w:szCs w:val="22"/>
        </w:rPr>
      </w:pPr>
    </w:p>
    <w:p w14:paraId="3B8FED7B" w14:textId="77777777" w:rsidR="004D0C20" w:rsidRPr="00B027F1" w:rsidRDefault="004D0C20" w:rsidP="004D0C20">
      <w:pPr>
        <w:jc w:val="both"/>
        <w:rPr>
          <w:rFonts w:eastAsia="Arial Narrow"/>
          <w:sz w:val="22"/>
          <w:szCs w:val="22"/>
        </w:rPr>
      </w:pPr>
      <w:r w:rsidRPr="00B027F1">
        <w:rPr>
          <w:rFonts w:eastAsia="Arial Narrow"/>
          <w:sz w:val="22"/>
          <w:szCs w:val="22"/>
        </w:rPr>
        <w:t>...............................................................</w:t>
      </w:r>
      <w:r w:rsidRPr="00B027F1">
        <w:rPr>
          <w:rFonts w:eastAsia="Arial Narrow"/>
          <w:sz w:val="22"/>
          <w:szCs w:val="22"/>
        </w:rPr>
        <w:tab/>
      </w:r>
      <w:r w:rsidRPr="00B027F1">
        <w:rPr>
          <w:rFonts w:eastAsia="Arial Narrow"/>
          <w:sz w:val="22"/>
          <w:szCs w:val="22"/>
        </w:rPr>
        <w:tab/>
        <w:t xml:space="preserve">              ...............................................................</w:t>
      </w:r>
    </w:p>
    <w:p w14:paraId="1B966A97" w14:textId="47166442" w:rsidR="004D0C20" w:rsidRDefault="004D0C20" w:rsidP="004D0C20">
      <w:pPr>
        <w:jc w:val="both"/>
        <w:rPr>
          <w:rFonts w:eastAsia="Arial Narrow"/>
          <w:sz w:val="22"/>
          <w:szCs w:val="22"/>
        </w:rPr>
      </w:pPr>
      <w:r w:rsidRPr="00B027F1">
        <w:rPr>
          <w:rFonts w:eastAsia="Arial Narrow"/>
          <w:sz w:val="22"/>
          <w:szCs w:val="22"/>
        </w:rPr>
        <w:t xml:space="preserve">                     Mandatár</w:t>
      </w:r>
      <w:r w:rsidRPr="00B027F1">
        <w:rPr>
          <w:rFonts w:eastAsia="Arial Narrow"/>
          <w:sz w:val="22"/>
          <w:szCs w:val="22"/>
        </w:rPr>
        <w:tab/>
      </w:r>
      <w:r w:rsidRPr="00B027F1">
        <w:rPr>
          <w:rFonts w:eastAsia="Arial Narrow"/>
          <w:sz w:val="22"/>
          <w:szCs w:val="22"/>
        </w:rPr>
        <w:tab/>
      </w:r>
      <w:r w:rsidRPr="00B027F1">
        <w:rPr>
          <w:rFonts w:eastAsia="Arial Narrow"/>
          <w:sz w:val="22"/>
          <w:szCs w:val="22"/>
        </w:rPr>
        <w:tab/>
      </w:r>
      <w:r w:rsidRPr="00B027F1">
        <w:rPr>
          <w:rFonts w:eastAsia="Arial Narrow"/>
          <w:sz w:val="22"/>
          <w:szCs w:val="22"/>
        </w:rPr>
        <w:tab/>
      </w:r>
      <w:r w:rsidRPr="00B027F1">
        <w:rPr>
          <w:rFonts w:eastAsia="Arial Narrow"/>
          <w:sz w:val="22"/>
          <w:szCs w:val="22"/>
        </w:rPr>
        <w:tab/>
        <w:t xml:space="preserve">            </w:t>
      </w:r>
      <w:r w:rsidR="00F07552">
        <w:rPr>
          <w:rFonts w:eastAsia="Arial Narrow"/>
          <w:sz w:val="22"/>
          <w:szCs w:val="22"/>
        </w:rPr>
        <w:t xml:space="preserve">           </w:t>
      </w:r>
      <w:r w:rsidRPr="00B027F1">
        <w:rPr>
          <w:rFonts w:eastAsia="Arial Narrow"/>
          <w:sz w:val="22"/>
          <w:szCs w:val="22"/>
        </w:rPr>
        <w:t>Mandant</w:t>
      </w:r>
    </w:p>
    <w:p w14:paraId="45D71CC1" w14:textId="20C7AE5C" w:rsidR="00F07552" w:rsidRDefault="00F07552" w:rsidP="004D0C20">
      <w:pPr>
        <w:jc w:val="both"/>
        <w:rPr>
          <w:rFonts w:eastAsia="Arial Narrow"/>
          <w:sz w:val="22"/>
          <w:szCs w:val="22"/>
        </w:rPr>
      </w:pPr>
      <w:r>
        <w:rPr>
          <w:rFonts w:eastAsia="Arial Narrow"/>
          <w:sz w:val="22"/>
          <w:szCs w:val="22"/>
        </w:rPr>
        <w:tab/>
      </w:r>
      <w:r>
        <w:rPr>
          <w:rFonts w:eastAsia="Arial Narrow"/>
          <w:sz w:val="22"/>
          <w:szCs w:val="22"/>
        </w:rPr>
        <w:tab/>
      </w:r>
      <w:r>
        <w:rPr>
          <w:rFonts w:eastAsia="Arial Narrow"/>
          <w:sz w:val="22"/>
          <w:szCs w:val="22"/>
        </w:rPr>
        <w:tab/>
      </w:r>
      <w:r>
        <w:rPr>
          <w:rFonts w:eastAsia="Arial Narrow"/>
          <w:sz w:val="22"/>
          <w:szCs w:val="22"/>
        </w:rPr>
        <w:tab/>
      </w:r>
      <w:r>
        <w:rPr>
          <w:rFonts w:eastAsia="Arial Narrow"/>
          <w:sz w:val="22"/>
          <w:szCs w:val="22"/>
        </w:rPr>
        <w:tab/>
      </w:r>
      <w:r>
        <w:rPr>
          <w:rFonts w:eastAsia="Arial Narrow"/>
          <w:sz w:val="22"/>
          <w:szCs w:val="22"/>
        </w:rPr>
        <w:tab/>
      </w:r>
      <w:r>
        <w:rPr>
          <w:rFonts w:eastAsia="Arial Narrow"/>
          <w:sz w:val="22"/>
          <w:szCs w:val="22"/>
        </w:rPr>
        <w:tab/>
      </w:r>
      <w:r>
        <w:rPr>
          <w:rFonts w:eastAsia="Arial Narrow"/>
          <w:sz w:val="22"/>
          <w:szCs w:val="22"/>
        </w:rPr>
        <w:tab/>
        <w:t>Ing. Iveta Šafránková</w:t>
      </w:r>
    </w:p>
    <w:p w14:paraId="744743B4" w14:textId="77777777" w:rsidR="004D4C77" w:rsidRDefault="004D4C77">
      <w:pPr>
        <w:rPr>
          <w:sz w:val="22"/>
          <w:szCs w:val="22"/>
        </w:rPr>
      </w:pPr>
    </w:p>
    <w:p w14:paraId="4D06C92B" w14:textId="77777777" w:rsidR="004D4C77" w:rsidRDefault="004D4C77">
      <w:pPr>
        <w:rPr>
          <w:sz w:val="22"/>
          <w:szCs w:val="22"/>
        </w:rPr>
      </w:pPr>
    </w:p>
    <w:p w14:paraId="44A1F205" w14:textId="77777777" w:rsidR="004D4C77" w:rsidRDefault="004D4C77">
      <w:pPr>
        <w:rPr>
          <w:sz w:val="22"/>
          <w:szCs w:val="22"/>
        </w:rPr>
      </w:pPr>
    </w:p>
    <w:p w14:paraId="7286EDC1" w14:textId="77777777" w:rsidR="004D4C77" w:rsidRDefault="004D4C77">
      <w:pPr>
        <w:rPr>
          <w:sz w:val="22"/>
          <w:szCs w:val="22"/>
        </w:rPr>
      </w:pPr>
    </w:p>
    <w:p w14:paraId="0E16C83F" w14:textId="77777777" w:rsidR="004D4C77" w:rsidRDefault="004D4C77">
      <w:pPr>
        <w:rPr>
          <w:sz w:val="22"/>
          <w:szCs w:val="22"/>
        </w:rPr>
      </w:pPr>
    </w:p>
    <w:p w14:paraId="50C57DBA" w14:textId="77777777" w:rsidR="004D4C77" w:rsidRDefault="004D4C77">
      <w:pPr>
        <w:rPr>
          <w:sz w:val="22"/>
          <w:szCs w:val="22"/>
        </w:rPr>
      </w:pPr>
    </w:p>
    <w:p w14:paraId="35F612DC" w14:textId="77777777" w:rsidR="004D4C77" w:rsidRDefault="004D4C77">
      <w:pPr>
        <w:rPr>
          <w:sz w:val="22"/>
          <w:szCs w:val="22"/>
        </w:rPr>
        <w:sectPr w:rsidR="004D4C77" w:rsidSect="00B027F1">
          <w:headerReference w:type="default" r:id="rId8"/>
          <w:pgSz w:w="11906" w:h="16838"/>
          <w:pgMar w:top="1417" w:right="991" w:bottom="1417" w:left="1417" w:header="568" w:footer="708" w:gutter="0"/>
          <w:cols w:space="708"/>
          <w:docGrid w:linePitch="360"/>
        </w:sectPr>
      </w:pPr>
    </w:p>
    <w:p w14:paraId="0FFC4EF1" w14:textId="14258CEE" w:rsidR="00266EA2" w:rsidRPr="00B027F1" w:rsidRDefault="00CE1610" w:rsidP="00266EA2">
      <w:pPr>
        <w:rPr>
          <w:rFonts w:eastAsia="Arial"/>
          <w:b/>
          <w:sz w:val="22"/>
          <w:szCs w:val="22"/>
        </w:rPr>
      </w:pPr>
      <w:r>
        <w:rPr>
          <w:b/>
          <w:bCs/>
          <w:sz w:val="22"/>
          <w:szCs w:val="22"/>
        </w:rPr>
        <w:lastRenderedPageBreak/>
        <w:t>Zoznam subdodávateľov</w:t>
      </w:r>
    </w:p>
    <w:p w14:paraId="5D6D38C8" w14:textId="77777777" w:rsidR="00266EA2" w:rsidRPr="00B027F1" w:rsidRDefault="00266EA2" w:rsidP="00266EA2">
      <w:pPr>
        <w:widowControl w:val="0"/>
        <w:spacing w:before="58"/>
        <w:jc w:val="center"/>
        <w:rPr>
          <w:rFonts w:eastAsia="Arial"/>
          <w:b/>
          <w:color w:val="000000"/>
          <w:sz w:val="22"/>
          <w:szCs w:val="22"/>
        </w:rPr>
      </w:pPr>
      <w:r w:rsidRPr="00B027F1">
        <w:rPr>
          <w:rFonts w:eastAsia="Arial"/>
          <w:color w:val="000000"/>
          <w:sz w:val="22"/>
          <w:szCs w:val="22"/>
        </w:rPr>
        <w:t xml:space="preserve">                                                                                                                  </w:t>
      </w:r>
    </w:p>
    <w:tbl>
      <w:tblPr>
        <w:tblStyle w:val="34"/>
        <w:tblpPr w:leftFromText="141" w:rightFromText="141" w:vertAnchor="text" w:horzAnchor="margin" w:tblpY="-5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25"/>
        <w:gridCol w:w="1144"/>
        <w:gridCol w:w="1985"/>
        <w:gridCol w:w="1276"/>
        <w:gridCol w:w="1559"/>
      </w:tblGrid>
      <w:tr w:rsidR="0001434D" w:rsidRPr="00B027F1" w14:paraId="480A6C89" w14:textId="05CF0CC7" w:rsidTr="0001434D">
        <w:tc>
          <w:tcPr>
            <w:tcW w:w="562" w:type="dxa"/>
            <w:tcBorders>
              <w:top w:val="single" w:sz="4" w:space="0" w:color="000000"/>
              <w:left w:val="single" w:sz="4" w:space="0" w:color="000000"/>
              <w:bottom w:val="single" w:sz="4" w:space="0" w:color="000000"/>
              <w:right w:val="single" w:sz="4" w:space="0" w:color="000000"/>
            </w:tcBorders>
            <w:vAlign w:val="center"/>
            <w:hideMark/>
          </w:tcPr>
          <w:p w14:paraId="42284A91" w14:textId="5B48BF62" w:rsidR="0001434D" w:rsidRPr="00B027F1" w:rsidRDefault="0001434D" w:rsidP="000F1FF9">
            <w:pPr>
              <w:jc w:val="center"/>
              <w:rPr>
                <w:rFonts w:eastAsia="Arial"/>
                <w:b/>
                <w:sz w:val="22"/>
                <w:szCs w:val="22"/>
              </w:rPr>
            </w:pPr>
            <w:proofErr w:type="spellStart"/>
            <w:r>
              <w:rPr>
                <w:rFonts w:eastAsia="Arial"/>
                <w:b/>
                <w:sz w:val="22"/>
                <w:szCs w:val="22"/>
              </w:rPr>
              <w:t>P</w:t>
            </w:r>
            <w:r w:rsidRPr="00B027F1">
              <w:rPr>
                <w:rFonts w:eastAsia="Arial"/>
                <w:b/>
                <w:sz w:val="22"/>
                <w:szCs w:val="22"/>
              </w:rPr>
              <w:t>.č</w:t>
            </w:r>
            <w:proofErr w:type="spellEnd"/>
            <w:r w:rsidRPr="00B027F1">
              <w:rPr>
                <w:rFonts w:eastAsia="Arial"/>
                <w:b/>
                <w:sz w:val="22"/>
                <w:szCs w:val="22"/>
              </w:rPr>
              <w:t>.</w:t>
            </w:r>
          </w:p>
        </w:tc>
        <w:tc>
          <w:tcPr>
            <w:tcW w:w="2825" w:type="dxa"/>
            <w:tcBorders>
              <w:top w:val="single" w:sz="4" w:space="0" w:color="000000"/>
              <w:left w:val="single" w:sz="4" w:space="0" w:color="000000"/>
              <w:bottom w:val="single" w:sz="4" w:space="0" w:color="000000"/>
              <w:right w:val="single" w:sz="4" w:space="0" w:color="000000"/>
            </w:tcBorders>
            <w:vAlign w:val="center"/>
            <w:hideMark/>
          </w:tcPr>
          <w:p w14:paraId="1EC16476" w14:textId="7603D1F8" w:rsidR="0001434D" w:rsidRPr="00B027F1" w:rsidRDefault="0001434D" w:rsidP="000F1FF9">
            <w:pPr>
              <w:jc w:val="center"/>
              <w:rPr>
                <w:rFonts w:eastAsia="Arial"/>
                <w:b/>
                <w:sz w:val="22"/>
                <w:szCs w:val="22"/>
              </w:rPr>
            </w:pPr>
            <w:r>
              <w:rPr>
                <w:rFonts w:eastAsia="Arial"/>
                <w:b/>
                <w:sz w:val="22"/>
                <w:szCs w:val="22"/>
              </w:rPr>
              <w:t>Obchodné meno a sídlo subdodávateľa</w:t>
            </w:r>
          </w:p>
        </w:tc>
        <w:tc>
          <w:tcPr>
            <w:tcW w:w="1144" w:type="dxa"/>
            <w:tcBorders>
              <w:top w:val="single" w:sz="4" w:space="0" w:color="000000"/>
              <w:left w:val="single" w:sz="4" w:space="0" w:color="000000"/>
              <w:bottom w:val="single" w:sz="4" w:space="0" w:color="000000"/>
              <w:right w:val="single" w:sz="4" w:space="0" w:color="000000"/>
            </w:tcBorders>
            <w:vAlign w:val="center"/>
            <w:hideMark/>
          </w:tcPr>
          <w:p w14:paraId="7C37B6CA" w14:textId="3F6686F4" w:rsidR="0001434D" w:rsidRPr="00B027F1" w:rsidRDefault="0001434D" w:rsidP="000F1FF9">
            <w:pPr>
              <w:jc w:val="center"/>
              <w:rPr>
                <w:rFonts w:eastAsia="Arial"/>
                <w:b/>
                <w:sz w:val="22"/>
                <w:szCs w:val="22"/>
              </w:rPr>
            </w:pPr>
            <w:r>
              <w:rPr>
                <w:rFonts w:eastAsia="Arial"/>
                <w:b/>
                <w:sz w:val="22"/>
                <w:szCs w:val="22"/>
              </w:rPr>
              <w:t>IČO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06C5EDE" w14:textId="5C1412CF" w:rsidR="0001434D" w:rsidRPr="00B027F1" w:rsidRDefault="0001434D" w:rsidP="000F1FF9">
            <w:pPr>
              <w:jc w:val="center"/>
              <w:rPr>
                <w:rFonts w:eastAsia="Arial"/>
                <w:b/>
                <w:sz w:val="22"/>
                <w:szCs w:val="22"/>
              </w:rPr>
            </w:pPr>
            <w:r>
              <w:rPr>
                <w:rFonts w:eastAsia="Arial"/>
                <w:b/>
                <w:sz w:val="22"/>
                <w:szCs w:val="22"/>
              </w:rPr>
              <w:t xml:space="preserve">Osoba oprávnená konať za subdodávateľa </w:t>
            </w:r>
            <w:r w:rsidRPr="0001434D">
              <w:rPr>
                <w:rFonts w:eastAsia="Arial"/>
                <w:bCs/>
                <w:sz w:val="22"/>
                <w:szCs w:val="22"/>
              </w:rPr>
              <w:t>(meno a priezvisko, adresa pobytu)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8802B4F" w14:textId="5CB020DF" w:rsidR="0001434D" w:rsidRPr="00B027F1" w:rsidRDefault="0001434D" w:rsidP="000F1FF9">
            <w:pPr>
              <w:jc w:val="center"/>
              <w:rPr>
                <w:rFonts w:eastAsia="Arial"/>
                <w:b/>
                <w:sz w:val="22"/>
                <w:szCs w:val="22"/>
              </w:rPr>
            </w:pPr>
            <w:r>
              <w:rPr>
                <w:rFonts w:eastAsia="Arial"/>
                <w:b/>
                <w:sz w:val="22"/>
                <w:szCs w:val="22"/>
              </w:rPr>
              <w:t>Percentuálny podiel na zákazke</w:t>
            </w:r>
          </w:p>
        </w:tc>
        <w:tc>
          <w:tcPr>
            <w:tcW w:w="1559" w:type="dxa"/>
            <w:tcBorders>
              <w:top w:val="single" w:sz="4" w:space="0" w:color="000000"/>
              <w:left w:val="single" w:sz="4" w:space="0" w:color="000000"/>
              <w:bottom w:val="single" w:sz="4" w:space="0" w:color="000000"/>
              <w:right w:val="single" w:sz="4" w:space="0" w:color="000000"/>
            </w:tcBorders>
            <w:vAlign w:val="center"/>
          </w:tcPr>
          <w:p w14:paraId="7329E823" w14:textId="4CB62D79" w:rsidR="0001434D" w:rsidRDefault="0001434D" w:rsidP="000F1FF9">
            <w:pPr>
              <w:jc w:val="center"/>
              <w:rPr>
                <w:rFonts w:eastAsia="Arial"/>
                <w:b/>
                <w:sz w:val="22"/>
                <w:szCs w:val="22"/>
              </w:rPr>
            </w:pPr>
            <w:r>
              <w:rPr>
                <w:rFonts w:eastAsia="Arial"/>
                <w:b/>
                <w:sz w:val="22"/>
                <w:szCs w:val="22"/>
              </w:rPr>
              <w:t>Predmet subdodávok</w:t>
            </w:r>
          </w:p>
        </w:tc>
      </w:tr>
      <w:tr w:rsidR="0001434D" w:rsidRPr="00B027F1" w14:paraId="35A3652F" w14:textId="38190D8E" w:rsidTr="0001434D">
        <w:tc>
          <w:tcPr>
            <w:tcW w:w="562" w:type="dxa"/>
            <w:tcBorders>
              <w:top w:val="single" w:sz="4" w:space="0" w:color="000000"/>
              <w:left w:val="single" w:sz="4" w:space="0" w:color="000000"/>
              <w:bottom w:val="single" w:sz="4" w:space="0" w:color="000000"/>
              <w:right w:val="single" w:sz="4" w:space="0" w:color="000000"/>
            </w:tcBorders>
            <w:hideMark/>
          </w:tcPr>
          <w:p w14:paraId="52F2AC38" w14:textId="77777777" w:rsidR="0001434D" w:rsidRPr="00B027F1" w:rsidRDefault="0001434D" w:rsidP="000F1FF9">
            <w:pPr>
              <w:jc w:val="center"/>
              <w:rPr>
                <w:rFonts w:eastAsia="Arial"/>
                <w:sz w:val="22"/>
                <w:szCs w:val="22"/>
              </w:rPr>
            </w:pPr>
            <w:r w:rsidRPr="00B027F1">
              <w:rPr>
                <w:rFonts w:eastAsia="Arial"/>
                <w:sz w:val="22"/>
                <w:szCs w:val="22"/>
              </w:rPr>
              <w:t>1.</w:t>
            </w:r>
          </w:p>
        </w:tc>
        <w:tc>
          <w:tcPr>
            <w:tcW w:w="2825" w:type="dxa"/>
            <w:tcBorders>
              <w:top w:val="single" w:sz="4" w:space="0" w:color="000000"/>
              <w:left w:val="single" w:sz="4" w:space="0" w:color="000000"/>
              <w:bottom w:val="single" w:sz="4" w:space="0" w:color="000000"/>
              <w:right w:val="single" w:sz="4" w:space="0" w:color="000000"/>
            </w:tcBorders>
          </w:tcPr>
          <w:p w14:paraId="42C5C220" w14:textId="77777777" w:rsidR="0001434D" w:rsidRPr="00B027F1" w:rsidRDefault="0001434D" w:rsidP="000F1FF9">
            <w:pPr>
              <w:rPr>
                <w:rFonts w:eastAsia="Arial"/>
                <w:sz w:val="22"/>
                <w:szCs w:val="22"/>
              </w:rPr>
            </w:pPr>
          </w:p>
        </w:tc>
        <w:tc>
          <w:tcPr>
            <w:tcW w:w="1144" w:type="dxa"/>
            <w:tcBorders>
              <w:top w:val="single" w:sz="4" w:space="0" w:color="000000"/>
              <w:left w:val="single" w:sz="4" w:space="0" w:color="000000"/>
              <w:bottom w:val="single" w:sz="4" w:space="0" w:color="000000"/>
              <w:right w:val="single" w:sz="4" w:space="0" w:color="000000"/>
            </w:tcBorders>
          </w:tcPr>
          <w:p w14:paraId="37B5210A" w14:textId="6EAC24AA" w:rsidR="0001434D" w:rsidRPr="00B027F1" w:rsidRDefault="0001434D" w:rsidP="000F1FF9">
            <w:pPr>
              <w:rPr>
                <w:rFonts w:eastAsia="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3AC14730" w14:textId="77777777" w:rsidR="0001434D" w:rsidRPr="00B027F1" w:rsidRDefault="0001434D" w:rsidP="000F1FF9">
            <w:pPr>
              <w:rPr>
                <w:rFonts w:eastAsia="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3D4CC03" w14:textId="10E2FA61" w:rsidR="0001434D" w:rsidRPr="00B027F1" w:rsidRDefault="0001434D" w:rsidP="000F1FF9">
            <w:pPr>
              <w:rPr>
                <w:rFonts w:eastAsia="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429CFC9" w14:textId="77777777" w:rsidR="0001434D" w:rsidRPr="00B027F1" w:rsidRDefault="0001434D" w:rsidP="000F1FF9">
            <w:pPr>
              <w:rPr>
                <w:rFonts w:eastAsia="Arial"/>
                <w:sz w:val="22"/>
                <w:szCs w:val="22"/>
              </w:rPr>
            </w:pPr>
          </w:p>
        </w:tc>
      </w:tr>
      <w:tr w:rsidR="0001434D" w:rsidRPr="00B027F1" w14:paraId="2C2EF38C" w14:textId="5D262AEF" w:rsidTr="0001434D">
        <w:tc>
          <w:tcPr>
            <w:tcW w:w="562" w:type="dxa"/>
            <w:tcBorders>
              <w:top w:val="single" w:sz="4" w:space="0" w:color="000000"/>
              <w:left w:val="single" w:sz="4" w:space="0" w:color="000000"/>
              <w:bottom w:val="single" w:sz="4" w:space="0" w:color="000000"/>
              <w:right w:val="single" w:sz="4" w:space="0" w:color="000000"/>
            </w:tcBorders>
            <w:hideMark/>
          </w:tcPr>
          <w:p w14:paraId="586D8A99" w14:textId="77777777" w:rsidR="0001434D" w:rsidRPr="00B027F1" w:rsidRDefault="0001434D" w:rsidP="000F1FF9">
            <w:pPr>
              <w:jc w:val="center"/>
              <w:rPr>
                <w:rFonts w:eastAsia="Arial"/>
                <w:sz w:val="22"/>
                <w:szCs w:val="22"/>
              </w:rPr>
            </w:pPr>
            <w:r w:rsidRPr="00B027F1">
              <w:rPr>
                <w:rFonts w:eastAsia="Arial"/>
                <w:sz w:val="22"/>
                <w:szCs w:val="22"/>
              </w:rPr>
              <w:t>2.</w:t>
            </w:r>
          </w:p>
        </w:tc>
        <w:tc>
          <w:tcPr>
            <w:tcW w:w="2825" w:type="dxa"/>
            <w:tcBorders>
              <w:top w:val="single" w:sz="4" w:space="0" w:color="000000"/>
              <w:left w:val="single" w:sz="4" w:space="0" w:color="000000"/>
              <w:bottom w:val="single" w:sz="4" w:space="0" w:color="000000"/>
              <w:right w:val="single" w:sz="4" w:space="0" w:color="000000"/>
            </w:tcBorders>
          </w:tcPr>
          <w:p w14:paraId="7D6AF734" w14:textId="77777777" w:rsidR="0001434D" w:rsidRPr="00B027F1" w:rsidRDefault="0001434D" w:rsidP="000F1FF9">
            <w:pPr>
              <w:rPr>
                <w:rFonts w:eastAsia="Arial"/>
                <w:sz w:val="22"/>
                <w:szCs w:val="22"/>
              </w:rPr>
            </w:pPr>
          </w:p>
        </w:tc>
        <w:tc>
          <w:tcPr>
            <w:tcW w:w="1144" w:type="dxa"/>
            <w:tcBorders>
              <w:top w:val="single" w:sz="4" w:space="0" w:color="000000"/>
              <w:left w:val="single" w:sz="4" w:space="0" w:color="000000"/>
              <w:bottom w:val="single" w:sz="4" w:space="0" w:color="000000"/>
              <w:right w:val="single" w:sz="4" w:space="0" w:color="000000"/>
            </w:tcBorders>
          </w:tcPr>
          <w:p w14:paraId="0B9A8E1D" w14:textId="5D078E42" w:rsidR="0001434D" w:rsidRPr="00B027F1" w:rsidRDefault="0001434D" w:rsidP="000F1FF9">
            <w:pPr>
              <w:rPr>
                <w:rFonts w:eastAsia="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34AAAB4" w14:textId="77777777" w:rsidR="0001434D" w:rsidRPr="00B027F1" w:rsidRDefault="0001434D" w:rsidP="000F1FF9">
            <w:pPr>
              <w:rPr>
                <w:rFonts w:eastAsia="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2838FC3" w14:textId="77777777" w:rsidR="0001434D" w:rsidRPr="00B027F1" w:rsidRDefault="0001434D" w:rsidP="000F1FF9">
            <w:pPr>
              <w:rPr>
                <w:rFonts w:eastAsia="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C4A064B" w14:textId="77777777" w:rsidR="0001434D" w:rsidRPr="00B027F1" w:rsidRDefault="0001434D" w:rsidP="000F1FF9">
            <w:pPr>
              <w:rPr>
                <w:rFonts w:eastAsia="Arial"/>
                <w:sz w:val="22"/>
                <w:szCs w:val="22"/>
              </w:rPr>
            </w:pPr>
          </w:p>
        </w:tc>
      </w:tr>
      <w:tr w:rsidR="0001434D" w:rsidRPr="00B027F1" w14:paraId="72D050DB" w14:textId="1494D045" w:rsidTr="0001434D">
        <w:tc>
          <w:tcPr>
            <w:tcW w:w="562" w:type="dxa"/>
            <w:tcBorders>
              <w:top w:val="single" w:sz="4" w:space="0" w:color="000000"/>
              <w:left w:val="single" w:sz="4" w:space="0" w:color="000000"/>
              <w:bottom w:val="single" w:sz="4" w:space="0" w:color="000000"/>
              <w:right w:val="single" w:sz="4" w:space="0" w:color="000000"/>
            </w:tcBorders>
            <w:hideMark/>
          </w:tcPr>
          <w:p w14:paraId="2042152F" w14:textId="77777777" w:rsidR="0001434D" w:rsidRPr="00B027F1" w:rsidRDefault="0001434D" w:rsidP="000F1FF9">
            <w:pPr>
              <w:jc w:val="center"/>
              <w:rPr>
                <w:rFonts w:eastAsia="Arial"/>
                <w:sz w:val="22"/>
                <w:szCs w:val="22"/>
              </w:rPr>
            </w:pPr>
            <w:r w:rsidRPr="00B027F1">
              <w:rPr>
                <w:rFonts w:eastAsia="Arial"/>
                <w:sz w:val="22"/>
                <w:szCs w:val="22"/>
              </w:rPr>
              <w:t>3.</w:t>
            </w:r>
          </w:p>
        </w:tc>
        <w:tc>
          <w:tcPr>
            <w:tcW w:w="2825" w:type="dxa"/>
            <w:tcBorders>
              <w:top w:val="single" w:sz="4" w:space="0" w:color="000000"/>
              <w:left w:val="single" w:sz="4" w:space="0" w:color="000000"/>
              <w:bottom w:val="single" w:sz="4" w:space="0" w:color="000000"/>
              <w:right w:val="single" w:sz="4" w:space="0" w:color="000000"/>
            </w:tcBorders>
          </w:tcPr>
          <w:p w14:paraId="22335EF4" w14:textId="77777777" w:rsidR="0001434D" w:rsidRPr="00B027F1" w:rsidRDefault="0001434D" w:rsidP="000F1FF9">
            <w:pPr>
              <w:rPr>
                <w:rFonts w:eastAsia="Arial"/>
                <w:sz w:val="22"/>
                <w:szCs w:val="22"/>
              </w:rPr>
            </w:pPr>
          </w:p>
        </w:tc>
        <w:tc>
          <w:tcPr>
            <w:tcW w:w="1144" w:type="dxa"/>
            <w:tcBorders>
              <w:top w:val="single" w:sz="4" w:space="0" w:color="000000"/>
              <w:left w:val="single" w:sz="4" w:space="0" w:color="000000"/>
              <w:bottom w:val="single" w:sz="4" w:space="0" w:color="000000"/>
              <w:right w:val="single" w:sz="4" w:space="0" w:color="000000"/>
            </w:tcBorders>
          </w:tcPr>
          <w:p w14:paraId="27CE76EE" w14:textId="77777777" w:rsidR="0001434D" w:rsidRPr="00B027F1" w:rsidRDefault="0001434D" w:rsidP="000F1FF9">
            <w:pPr>
              <w:rPr>
                <w:rFonts w:eastAsia="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36B55C75" w14:textId="77777777" w:rsidR="0001434D" w:rsidRPr="00B027F1" w:rsidRDefault="0001434D" w:rsidP="000F1FF9">
            <w:pPr>
              <w:rPr>
                <w:rFonts w:eastAsia="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6A8BFBB" w14:textId="77777777" w:rsidR="0001434D" w:rsidRPr="00B027F1" w:rsidRDefault="0001434D" w:rsidP="000F1FF9">
            <w:pPr>
              <w:rPr>
                <w:rFonts w:eastAsia="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C06A3AF" w14:textId="77777777" w:rsidR="0001434D" w:rsidRPr="00B027F1" w:rsidRDefault="0001434D" w:rsidP="000F1FF9">
            <w:pPr>
              <w:rPr>
                <w:rFonts w:eastAsia="Arial"/>
                <w:sz w:val="22"/>
                <w:szCs w:val="22"/>
              </w:rPr>
            </w:pPr>
          </w:p>
        </w:tc>
      </w:tr>
      <w:tr w:rsidR="0001434D" w:rsidRPr="00B027F1" w14:paraId="01C7395D" w14:textId="51FA110D" w:rsidTr="0001434D">
        <w:tc>
          <w:tcPr>
            <w:tcW w:w="562" w:type="dxa"/>
            <w:tcBorders>
              <w:top w:val="single" w:sz="4" w:space="0" w:color="000000"/>
              <w:left w:val="single" w:sz="4" w:space="0" w:color="000000"/>
              <w:bottom w:val="single" w:sz="4" w:space="0" w:color="000000"/>
              <w:right w:val="single" w:sz="4" w:space="0" w:color="000000"/>
            </w:tcBorders>
            <w:hideMark/>
          </w:tcPr>
          <w:p w14:paraId="3CBADF4A" w14:textId="77777777" w:rsidR="0001434D" w:rsidRPr="00B027F1" w:rsidRDefault="0001434D" w:rsidP="000F1FF9">
            <w:pPr>
              <w:jc w:val="center"/>
              <w:rPr>
                <w:rFonts w:eastAsia="Arial"/>
                <w:sz w:val="22"/>
                <w:szCs w:val="22"/>
              </w:rPr>
            </w:pPr>
            <w:r w:rsidRPr="00B027F1">
              <w:rPr>
                <w:rFonts w:eastAsia="Arial"/>
                <w:sz w:val="22"/>
                <w:szCs w:val="22"/>
              </w:rPr>
              <w:t>4.</w:t>
            </w:r>
          </w:p>
        </w:tc>
        <w:tc>
          <w:tcPr>
            <w:tcW w:w="2825" w:type="dxa"/>
            <w:tcBorders>
              <w:top w:val="single" w:sz="4" w:space="0" w:color="000000"/>
              <w:left w:val="single" w:sz="4" w:space="0" w:color="000000"/>
              <w:bottom w:val="single" w:sz="4" w:space="0" w:color="000000"/>
              <w:right w:val="single" w:sz="4" w:space="0" w:color="000000"/>
            </w:tcBorders>
          </w:tcPr>
          <w:p w14:paraId="6814EBED" w14:textId="77777777" w:rsidR="0001434D" w:rsidRPr="00B027F1" w:rsidRDefault="0001434D" w:rsidP="000F1FF9">
            <w:pPr>
              <w:rPr>
                <w:rFonts w:eastAsia="Arial"/>
                <w:sz w:val="22"/>
                <w:szCs w:val="22"/>
              </w:rPr>
            </w:pPr>
          </w:p>
        </w:tc>
        <w:tc>
          <w:tcPr>
            <w:tcW w:w="1144" w:type="dxa"/>
            <w:tcBorders>
              <w:top w:val="single" w:sz="4" w:space="0" w:color="000000"/>
              <w:left w:val="single" w:sz="4" w:space="0" w:color="000000"/>
              <w:bottom w:val="single" w:sz="4" w:space="0" w:color="000000"/>
              <w:right w:val="single" w:sz="4" w:space="0" w:color="000000"/>
            </w:tcBorders>
          </w:tcPr>
          <w:p w14:paraId="05ABDF55" w14:textId="77777777" w:rsidR="0001434D" w:rsidRPr="00B027F1" w:rsidRDefault="0001434D" w:rsidP="000F1FF9">
            <w:pPr>
              <w:rPr>
                <w:rFonts w:eastAsia="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2DA37980" w14:textId="77777777" w:rsidR="0001434D" w:rsidRPr="00B027F1" w:rsidRDefault="0001434D" w:rsidP="000F1FF9">
            <w:pPr>
              <w:rPr>
                <w:rFonts w:eastAsia="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378F11F" w14:textId="77777777" w:rsidR="0001434D" w:rsidRPr="00B027F1" w:rsidRDefault="0001434D" w:rsidP="000F1FF9">
            <w:pPr>
              <w:rPr>
                <w:rFonts w:eastAsia="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16D0A33" w14:textId="77777777" w:rsidR="0001434D" w:rsidRPr="00B027F1" w:rsidRDefault="0001434D" w:rsidP="000F1FF9">
            <w:pPr>
              <w:rPr>
                <w:rFonts w:eastAsia="Arial"/>
                <w:sz w:val="22"/>
                <w:szCs w:val="22"/>
              </w:rPr>
            </w:pPr>
          </w:p>
        </w:tc>
      </w:tr>
    </w:tbl>
    <w:p w14:paraId="7F9C5030" w14:textId="77777777" w:rsidR="00CE1610" w:rsidRDefault="00CE1610" w:rsidP="00266EA2">
      <w:pPr>
        <w:rPr>
          <w:rFonts w:eastAsia="Arial"/>
          <w:b/>
          <w:sz w:val="22"/>
          <w:szCs w:val="22"/>
          <w:lang w:eastAsia="cs-CZ"/>
        </w:rPr>
        <w:sectPr w:rsidR="00CE1610" w:rsidSect="00B027F1">
          <w:headerReference w:type="default" r:id="rId9"/>
          <w:pgSz w:w="11906" w:h="16838"/>
          <w:pgMar w:top="1417" w:right="991" w:bottom="1417" w:left="1417" w:header="568" w:footer="708" w:gutter="0"/>
          <w:cols w:space="708"/>
          <w:docGrid w:linePitch="360"/>
        </w:sectPr>
      </w:pPr>
    </w:p>
    <w:p w14:paraId="4C0ABE51" w14:textId="5FD2CF9C" w:rsidR="00266EA2" w:rsidRPr="0001434D" w:rsidRDefault="0001434D" w:rsidP="00266EA2">
      <w:pPr>
        <w:rPr>
          <w:b/>
          <w:bCs/>
          <w:sz w:val="22"/>
          <w:szCs w:val="22"/>
        </w:rPr>
      </w:pPr>
      <w:r w:rsidRPr="0001434D">
        <w:rPr>
          <w:b/>
          <w:bCs/>
          <w:sz w:val="22"/>
          <w:szCs w:val="22"/>
        </w:rPr>
        <w:lastRenderedPageBreak/>
        <w:t>Zoznam kvalifikovaných osôb</w:t>
      </w:r>
    </w:p>
    <w:p w14:paraId="5333FF71" w14:textId="77777777" w:rsidR="00266EA2" w:rsidRPr="00B027F1" w:rsidRDefault="00266EA2" w:rsidP="00266EA2">
      <w:pPr>
        <w:rPr>
          <w:rFonts w:eastAsia="Arial"/>
          <w:b/>
          <w:i/>
          <w:sz w:val="22"/>
          <w:szCs w:val="22"/>
        </w:rPr>
      </w:pPr>
    </w:p>
    <w:p w14:paraId="0CDB7FF9" w14:textId="77777777" w:rsidR="00266EA2" w:rsidRPr="00B027F1" w:rsidRDefault="00266EA2" w:rsidP="00266EA2">
      <w:pPr>
        <w:rPr>
          <w:rFonts w:eastAsia="Arial"/>
          <w:b/>
          <w:i/>
          <w:sz w:val="22"/>
          <w:szCs w:val="22"/>
        </w:rPr>
      </w:pPr>
    </w:p>
    <w:p w14:paraId="5BC938D7" w14:textId="77777777" w:rsidR="00266EA2" w:rsidRPr="00B027F1" w:rsidRDefault="00266EA2" w:rsidP="00266EA2">
      <w:pPr>
        <w:rPr>
          <w:rFonts w:eastAsia="Arial"/>
          <w:b/>
          <w:i/>
          <w:sz w:val="22"/>
          <w:szCs w:val="22"/>
        </w:rPr>
      </w:pPr>
    </w:p>
    <w:p w14:paraId="51967196" w14:textId="77777777" w:rsidR="00266EA2" w:rsidRPr="00B027F1" w:rsidRDefault="00266EA2" w:rsidP="00266EA2">
      <w:pPr>
        <w:rPr>
          <w:rFonts w:eastAsia="Arial"/>
          <w:b/>
          <w:i/>
          <w:sz w:val="22"/>
          <w:szCs w:val="22"/>
        </w:rPr>
      </w:pPr>
    </w:p>
    <w:p w14:paraId="13906D66" w14:textId="77777777" w:rsidR="00266EA2" w:rsidRPr="00B027F1" w:rsidRDefault="00266EA2" w:rsidP="00266EA2">
      <w:pPr>
        <w:rPr>
          <w:rFonts w:eastAsia="Arial"/>
          <w:b/>
          <w:i/>
          <w:sz w:val="22"/>
          <w:szCs w:val="22"/>
        </w:rPr>
      </w:pPr>
    </w:p>
    <w:p w14:paraId="26C196BB" w14:textId="77777777" w:rsidR="00266EA2" w:rsidRPr="00B027F1" w:rsidRDefault="00266EA2" w:rsidP="00266EA2">
      <w:pPr>
        <w:rPr>
          <w:rFonts w:eastAsia="Arial"/>
          <w:b/>
          <w:i/>
          <w:sz w:val="22"/>
          <w:szCs w:val="22"/>
        </w:rPr>
      </w:pPr>
    </w:p>
    <w:p w14:paraId="08920FB4" w14:textId="77777777" w:rsidR="00266EA2" w:rsidRPr="00B027F1" w:rsidRDefault="00266EA2" w:rsidP="00266EA2">
      <w:pPr>
        <w:rPr>
          <w:rFonts w:eastAsia="Arial"/>
          <w:i/>
          <w:sz w:val="22"/>
          <w:szCs w:val="22"/>
        </w:rPr>
      </w:pPr>
    </w:p>
    <w:p w14:paraId="2DEA48EC" w14:textId="77777777" w:rsidR="00266EA2" w:rsidRPr="00B027F1" w:rsidRDefault="00266EA2">
      <w:pPr>
        <w:rPr>
          <w:sz w:val="22"/>
          <w:szCs w:val="22"/>
        </w:rPr>
      </w:pPr>
    </w:p>
    <w:sectPr w:rsidR="00266EA2" w:rsidRPr="00B027F1" w:rsidSect="00B027F1">
      <w:headerReference w:type="default" r:id="rId10"/>
      <w:pgSz w:w="11906" w:h="16838"/>
      <w:pgMar w:top="1417" w:right="991"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C569" w14:textId="77777777" w:rsidR="007A321C" w:rsidRDefault="007A321C" w:rsidP="001C05D7">
      <w:r>
        <w:separator/>
      </w:r>
    </w:p>
  </w:endnote>
  <w:endnote w:type="continuationSeparator" w:id="0">
    <w:p w14:paraId="5AC11794" w14:textId="77777777" w:rsidR="007A321C" w:rsidRDefault="007A321C" w:rsidP="001C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19C3" w14:textId="77777777" w:rsidR="007A321C" w:rsidRDefault="007A321C" w:rsidP="001C05D7">
      <w:r>
        <w:separator/>
      </w:r>
    </w:p>
  </w:footnote>
  <w:footnote w:type="continuationSeparator" w:id="0">
    <w:p w14:paraId="01D2C21F" w14:textId="77777777" w:rsidR="007A321C" w:rsidRDefault="007A321C" w:rsidP="001C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A74B" w14:textId="19EFCCBC" w:rsidR="006E72FE" w:rsidRDefault="003E431E">
    <w:pPr>
      <w:pStyle w:val="Hlavika"/>
    </w:pPr>
    <w:r w:rsidRPr="008E108B">
      <w:rPr>
        <w:noProof/>
      </w:rPr>
      <w:drawing>
        <wp:anchor distT="0" distB="0" distL="114300" distR="114300" simplePos="0" relativeHeight="251659264" behindDoc="1" locked="0" layoutInCell="1" allowOverlap="1" wp14:anchorId="3FF5D705" wp14:editId="4110C80F">
          <wp:simplePos x="0" y="0"/>
          <wp:positionH relativeFrom="column">
            <wp:posOffset>161925</wp:posOffset>
          </wp:positionH>
          <wp:positionV relativeFrom="paragraph">
            <wp:posOffset>-149225</wp:posOffset>
          </wp:positionV>
          <wp:extent cx="5014800" cy="651600"/>
          <wp:effectExtent l="0" t="0" r="0" b="0"/>
          <wp:wrapTopAndBottom/>
          <wp:docPr id="974828938" name="Obrázok 974828938" descr="Obrázok, na ktorom je čierny, temnot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71184" name="Obrázok 507071184" descr="Obrázok, na ktorom je čierny, temnota&#10;&#10;Obsah vygenerovaný pomocou AI môže byť nesprávny."/>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4800" cy="651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32DB" w14:textId="0D167319" w:rsidR="006E72FE" w:rsidRPr="002727D7" w:rsidRDefault="006E72FE" w:rsidP="00F86DAC">
    <w:pPr>
      <w:pStyle w:val="Hlavika"/>
      <w:jc w:val="center"/>
      <w:rPr>
        <w:b/>
        <w:bCs/>
      </w:rPr>
    </w:pPr>
    <w:r w:rsidRPr="002727D7">
      <w:rPr>
        <w:sz w:val="22"/>
        <w:szCs w:val="22"/>
        <w:u w:val="single"/>
      </w:rPr>
      <w:t xml:space="preserve">Mandátna zmluva                </w:t>
    </w:r>
    <w:r w:rsidRPr="002727D7">
      <w:rPr>
        <w:b/>
        <w:bCs/>
        <w:sz w:val="22"/>
        <w:szCs w:val="22"/>
        <w:u w:val="single"/>
      </w:rPr>
      <w:t xml:space="preserve">                                                                                                                   </w:t>
    </w:r>
    <w:r w:rsidRPr="002727D7">
      <w:rPr>
        <w:b/>
        <w:bCs/>
        <w:sz w:val="22"/>
        <w:szCs w:val="22"/>
        <w:u w:val="single"/>
      </w:rPr>
      <w:fldChar w:fldCharType="begin"/>
    </w:r>
    <w:r w:rsidRPr="002727D7">
      <w:rPr>
        <w:b/>
        <w:bCs/>
        <w:sz w:val="22"/>
        <w:szCs w:val="22"/>
        <w:u w:val="single"/>
      </w:rPr>
      <w:instrText>PAGE</w:instrText>
    </w:r>
    <w:r w:rsidRPr="002727D7">
      <w:rPr>
        <w:b/>
        <w:bCs/>
        <w:sz w:val="22"/>
        <w:szCs w:val="22"/>
        <w:u w:val="single"/>
      </w:rPr>
      <w:fldChar w:fldCharType="separate"/>
    </w:r>
    <w:r w:rsidRPr="002727D7">
      <w:rPr>
        <w:b/>
        <w:bCs/>
        <w:sz w:val="22"/>
        <w:szCs w:val="22"/>
        <w:u w:val="single"/>
      </w:rPr>
      <w:t>2</w:t>
    </w:r>
    <w:r w:rsidRPr="002727D7">
      <w:rPr>
        <w:b/>
        <w:bCs/>
        <w:sz w:val="22"/>
        <w:szCs w:val="22"/>
        <w:u w:val="single"/>
      </w:rPr>
      <w:fldChar w:fldCharType="end"/>
    </w:r>
    <w:r w:rsidRPr="002727D7">
      <w:rPr>
        <w:b/>
        <w:bCs/>
        <w:sz w:val="22"/>
        <w:szCs w:val="22"/>
        <w:u w:val="single"/>
      </w:rPr>
      <w:t xml:space="preserve"> </w:t>
    </w:r>
    <w:r w:rsidRPr="002727D7">
      <w:rPr>
        <w:sz w:val="22"/>
        <w:szCs w:val="22"/>
        <w:u w:val="single"/>
      </w:rPr>
      <w:t xml:space="preserve">z </w:t>
    </w:r>
    <w:r w:rsidR="002727D7" w:rsidRPr="002727D7">
      <w:rPr>
        <w:sz w:val="22"/>
        <w:szCs w:val="22"/>
        <w:u w:val="single"/>
      </w:rPr>
      <w:t>12</w:t>
    </w:r>
  </w:p>
  <w:p w14:paraId="3BB8C2AB" w14:textId="77777777" w:rsidR="006E72FE" w:rsidRDefault="006E72F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E93A" w14:textId="31875B6B" w:rsidR="004D4C77" w:rsidRPr="00CE1610" w:rsidRDefault="004D4C77" w:rsidP="00F86DAC">
    <w:pPr>
      <w:pStyle w:val="Hlavika"/>
      <w:jc w:val="center"/>
      <w:rPr>
        <w:b/>
        <w:bCs/>
      </w:rPr>
    </w:pPr>
    <w:r w:rsidRPr="00CE1610">
      <w:rPr>
        <w:sz w:val="22"/>
        <w:szCs w:val="22"/>
        <w:u w:val="single"/>
      </w:rPr>
      <w:t xml:space="preserve">Príloha č. </w:t>
    </w:r>
    <w:r w:rsidR="001C51E5" w:rsidRPr="00CE1610">
      <w:rPr>
        <w:sz w:val="22"/>
        <w:szCs w:val="22"/>
        <w:u w:val="single"/>
      </w:rPr>
      <w:t>1</w:t>
    </w:r>
    <w:r w:rsidRPr="00CE1610">
      <w:rPr>
        <w:sz w:val="22"/>
        <w:szCs w:val="22"/>
        <w:u w:val="single"/>
      </w:rPr>
      <w:t xml:space="preserve"> </w:t>
    </w:r>
    <w:r w:rsidR="002727D7">
      <w:rPr>
        <w:sz w:val="22"/>
        <w:szCs w:val="22"/>
        <w:u w:val="single"/>
      </w:rPr>
      <w:t>Z</w:t>
    </w:r>
    <w:r w:rsidRPr="00CE1610">
      <w:rPr>
        <w:sz w:val="22"/>
        <w:szCs w:val="22"/>
        <w:u w:val="single"/>
      </w:rPr>
      <w:t xml:space="preserve">mluvy                                                                                                                                </w:t>
    </w:r>
    <w:r w:rsidRPr="00CE1610">
      <w:rPr>
        <w:b/>
        <w:bCs/>
        <w:sz w:val="22"/>
        <w:szCs w:val="22"/>
        <w:u w:val="single"/>
      </w:rPr>
      <w:fldChar w:fldCharType="begin"/>
    </w:r>
    <w:r w:rsidRPr="00CE1610">
      <w:rPr>
        <w:b/>
        <w:bCs/>
        <w:sz w:val="22"/>
        <w:szCs w:val="22"/>
        <w:u w:val="single"/>
      </w:rPr>
      <w:instrText>PAGE</w:instrText>
    </w:r>
    <w:r w:rsidRPr="00CE1610">
      <w:rPr>
        <w:b/>
        <w:bCs/>
        <w:sz w:val="22"/>
        <w:szCs w:val="22"/>
        <w:u w:val="single"/>
      </w:rPr>
      <w:fldChar w:fldCharType="separate"/>
    </w:r>
    <w:r w:rsidRPr="00CE1610">
      <w:rPr>
        <w:b/>
        <w:bCs/>
        <w:sz w:val="22"/>
        <w:szCs w:val="22"/>
        <w:u w:val="single"/>
      </w:rPr>
      <w:t>2</w:t>
    </w:r>
    <w:r w:rsidRPr="00CE1610">
      <w:rPr>
        <w:b/>
        <w:bCs/>
        <w:sz w:val="22"/>
        <w:szCs w:val="22"/>
        <w:u w:val="single"/>
      </w:rPr>
      <w:fldChar w:fldCharType="end"/>
    </w:r>
    <w:r w:rsidRPr="00CE1610">
      <w:rPr>
        <w:b/>
        <w:bCs/>
        <w:sz w:val="22"/>
        <w:szCs w:val="22"/>
        <w:u w:val="single"/>
      </w:rPr>
      <w:t xml:space="preserve"> </w:t>
    </w:r>
    <w:r w:rsidRPr="00CE1610">
      <w:rPr>
        <w:sz w:val="22"/>
        <w:szCs w:val="22"/>
        <w:u w:val="single"/>
      </w:rPr>
      <w:t xml:space="preserve">z </w:t>
    </w:r>
    <w:r w:rsidR="002727D7">
      <w:rPr>
        <w:sz w:val="22"/>
        <w:szCs w:val="22"/>
        <w:u w:val="single"/>
      </w:rPr>
      <w:t>12</w:t>
    </w:r>
  </w:p>
  <w:p w14:paraId="34920880" w14:textId="77777777" w:rsidR="004D4C77" w:rsidRDefault="004D4C7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8DDD" w14:textId="718B689C" w:rsidR="00CE1610" w:rsidRPr="00CE1610" w:rsidRDefault="00CE1610" w:rsidP="00F86DAC">
    <w:pPr>
      <w:pStyle w:val="Hlavika"/>
      <w:jc w:val="center"/>
      <w:rPr>
        <w:b/>
        <w:bCs/>
      </w:rPr>
    </w:pPr>
    <w:r w:rsidRPr="00CE1610">
      <w:rPr>
        <w:sz w:val="22"/>
        <w:szCs w:val="22"/>
        <w:u w:val="single"/>
      </w:rPr>
      <w:t xml:space="preserve">Príloha č. 2 </w:t>
    </w:r>
    <w:r w:rsidR="002727D7">
      <w:rPr>
        <w:sz w:val="22"/>
        <w:szCs w:val="22"/>
        <w:u w:val="single"/>
      </w:rPr>
      <w:t>Z</w:t>
    </w:r>
    <w:r w:rsidRPr="00CE1610">
      <w:rPr>
        <w:sz w:val="22"/>
        <w:szCs w:val="22"/>
        <w:u w:val="single"/>
      </w:rPr>
      <w:t xml:space="preserve">mluvy                                                                                                                               </w:t>
    </w:r>
    <w:r w:rsidRPr="00CE1610">
      <w:rPr>
        <w:b/>
        <w:bCs/>
        <w:sz w:val="22"/>
        <w:szCs w:val="22"/>
        <w:u w:val="single"/>
      </w:rPr>
      <w:fldChar w:fldCharType="begin"/>
    </w:r>
    <w:r w:rsidRPr="00CE1610">
      <w:rPr>
        <w:b/>
        <w:bCs/>
        <w:sz w:val="22"/>
        <w:szCs w:val="22"/>
        <w:u w:val="single"/>
      </w:rPr>
      <w:instrText>PAGE</w:instrText>
    </w:r>
    <w:r w:rsidRPr="00CE1610">
      <w:rPr>
        <w:b/>
        <w:bCs/>
        <w:sz w:val="22"/>
        <w:szCs w:val="22"/>
        <w:u w:val="single"/>
      </w:rPr>
      <w:fldChar w:fldCharType="separate"/>
    </w:r>
    <w:r w:rsidRPr="00CE1610">
      <w:rPr>
        <w:b/>
        <w:bCs/>
        <w:sz w:val="22"/>
        <w:szCs w:val="22"/>
        <w:u w:val="single"/>
      </w:rPr>
      <w:t>2</w:t>
    </w:r>
    <w:r w:rsidRPr="00CE1610">
      <w:rPr>
        <w:b/>
        <w:bCs/>
        <w:sz w:val="22"/>
        <w:szCs w:val="22"/>
        <w:u w:val="single"/>
      </w:rPr>
      <w:fldChar w:fldCharType="end"/>
    </w:r>
    <w:r w:rsidRPr="00CE1610">
      <w:rPr>
        <w:b/>
        <w:bCs/>
        <w:sz w:val="22"/>
        <w:szCs w:val="22"/>
        <w:u w:val="single"/>
      </w:rPr>
      <w:t xml:space="preserve"> </w:t>
    </w:r>
    <w:r w:rsidRPr="00CE1610">
      <w:rPr>
        <w:sz w:val="22"/>
        <w:szCs w:val="22"/>
        <w:u w:val="single"/>
      </w:rPr>
      <w:t xml:space="preserve">z </w:t>
    </w:r>
    <w:r w:rsidR="002727D7">
      <w:rPr>
        <w:sz w:val="22"/>
        <w:szCs w:val="22"/>
        <w:u w:val="single"/>
      </w:rPr>
      <w:t>12</w:t>
    </w:r>
  </w:p>
  <w:p w14:paraId="7CCF2AC0" w14:textId="77777777" w:rsidR="00CE1610" w:rsidRPr="00CE1610" w:rsidRDefault="00CE161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D23"/>
    <w:multiLevelType w:val="hybridMultilevel"/>
    <w:tmpl w:val="1996D71C"/>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DA1432"/>
    <w:multiLevelType w:val="multilevel"/>
    <w:tmpl w:val="1CD2FF52"/>
    <w:lvl w:ilvl="0">
      <w:start w:val="1"/>
      <w:numFmt w:val="decimal"/>
      <w:lvlText w:val="%1."/>
      <w:lvlJc w:val="left"/>
      <w:pPr>
        <w:tabs>
          <w:tab w:val="num" w:pos="0"/>
        </w:tabs>
        <w:ind w:left="782" w:hanging="567"/>
      </w:pPr>
      <w:rPr>
        <w:rFonts w:ascii="Times New Roman" w:eastAsia="Cambria" w:hAnsi="Times New Roman" w:cs="Times New Roman" w:hint="default"/>
        <w:b w:val="0"/>
        <w:bCs w:val="0"/>
        <w:spacing w:val="-4"/>
        <w:w w:val="100"/>
        <w:sz w:val="24"/>
        <w:szCs w:val="24"/>
        <w:lang w:val="sk-SK" w:eastAsia="en-US" w:bidi="ar-SA"/>
      </w:rPr>
    </w:lvl>
    <w:lvl w:ilvl="1">
      <w:numFmt w:val="bullet"/>
      <w:lvlText w:val=""/>
      <w:lvlJc w:val="left"/>
      <w:pPr>
        <w:tabs>
          <w:tab w:val="num" w:pos="0"/>
        </w:tabs>
        <w:ind w:left="1741" w:hanging="567"/>
      </w:pPr>
      <w:rPr>
        <w:rFonts w:ascii="Symbol" w:hAnsi="Symbol" w:cs="Symbol" w:hint="default"/>
        <w:lang w:val="sk-SK" w:eastAsia="en-US" w:bidi="ar-SA"/>
      </w:rPr>
    </w:lvl>
    <w:lvl w:ilvl="2">
      <w:numFmt w:val="bullet"/>
      <w:lvlText w:val=""/>
      <w:lvlJc w:val="left"/>
      <w:pPr>
        <w:tabs>
          <w:tab w:val="num" w:pos="0"/>
        </w:tabs>
        <w:ind w:left="2702" w:hanging="567"/>
      </w:pPr>
      <w:rPr>
        <w:rFonts w:ascii="Symbol" w:hAnsi="Symbol" w:cs="Symbol" w:hint="default"/>
        <w:lang w:val="sk-SK" w:eastAsia="en-US" w:bidi="ar-SA"/>
      </w:rPr>
    </w:lvl>
    <w:lvl w:ilvl="3">
      <w:numFmt w:val="bullet"/>
      <w:lvlText w:val=""/>
      <w:lvlJc w:val="left"/>
      <w:pPr>
        <w:tabs>
          <w:tab w:val="num" w:pos="0"/>
        </w:tabs>
        <w:ind w:left="3663" w:hanging="567"/>
      </w:pPr>
      <w:rPr>
        <w:rFonts w:ascii="Symbol" w:hAnsi="Symbol" w:cs="Symbol" w:hint="default"/>
        <w:lang w:val="sk-SK" w:eastAsia="en-US" w:bidi="ar-SA"/>
      </w:rPr>
    </w:lvl>
    <w:lvl w:ilvl="4">
      <w:numFmt w:val="bullet"/>
      <w:lvlText w:val=""/>
      <w:lvlJc w:val="left"/>
      <w:pPr>
        <w:tabs>
          <w:tab w:val="num" w:pos="0"/>
        </w:tabs>
        <w:ind w:left="4624" w:hanging="567"/>
      </w:pPr>
      <w:rPr>
        <w:rFonts w:ascii="Symbol" w:hAnsi="Symbol" w:cs="Symbol" w:hint="default"/>
        <w:lang w:val="sk-SK" w:eastAsia="en-US" w:bidi="ar-SA"/>
      </w:rPr>
    </w:lvl>
    <w:lvl w:ilvl="5">
      <w:numFmt w:val="bullet"/>
      <w:lvlText w:val=""/>
      <w:lvlJc w:val="left"/>
      <w:pPr>
        <w:tabs>
          <w:tab w:val="num" w:pos="0"/>
        </w:tabs>
        <w:ind w:left="5585" w:hanging="567"/>
      </w:pPr>
      <w:rPr>
        <w:rFonts w:ascii="Symbol" w:hAnsi="Symbol" w:cs="Symbol" w:hint="default"/>
        <w:lang w:val="sk-SK" w:eastAsia="en-US" w:bidi="ar-SA"/>
      </w:rPr>
    </w:lvl>
    <w:lvl w:ilvl="6">
      <w:numFmt w:val="bullet"/>
      <w:lvlText w:val=""/>
      <w:lvlJc w:val="left"/>
      <w:pPr>
        <w:tabs>
          <w:tab w:val="num" w:pos="0"/>
        </w:tabs>
        <w:ind w:left="6546" w:hanging="567"/>
      </w:pPr>
      <w:rPr>
        <w:rFonts w:ascii="Symbol" w:hAnsi="Symbol" w:cs="Symbol" w:hint="default"/>
        <w:lang w:val="sk-SK" w:eastAsia="en-US" w:bidi="ar-SA"/>
      </w:rPr>
    </w:lvl>
    <w:lvl w:ilvl="7">
      <w:numFmt w:val="bullet"/>
      <w:lvlText w:val=""/>
      <w:lvlJc w:val="left"/>
      <w:pPr>
        <w:tabs>
          <w:tab w:val="num" w:pos="0"/>
        </w:tabs>
        <w:ind w:left="7507" w:hanging="567"/>
      </w:pPr>
      <w:rPr>
        <w:rFonts w:ascii="Symbol" w:hAnsi="Symbol" w:cs="Symbol" w:hint="default"/>
        <w:lang w:val="sk-SK" w:eastAsia="en-US" w:bidi="ar-SA"/>
      </w:rPr>
    </w:lvl>
    <w:lvl w:ilvl="8">
      <w:numFmt w:val="bullet"/>
      <w:lvlText w:val=""/>
      <w:lvlJc w:val="left"/>
      <w:pPr>
        <w:tabs>
          <w:tab w:val="num" w:pos="0"/>
        </w:tabs>
        <w:ind w:left="8468" w:hanging="567"/>
      </w:pPr>
      <w:rPr>
        <w:rFonts w:ascii="Symbol" w:hAnsi="Symbol" w:cs="Symbol" w:hint="default"/>
        <w:lang w:val="sk-SK" w:eastAsia="en-US" w:bidi="ar-SA"/>
      </w:rPr>
    </w:lvl>
  </w:abstractNum>
  <w:abstractNum w:abstractNumId="2" w15:restartNumberingAfterBreak="0">
    <w:nsid w:val="116332A4"/>
    <w:multiLevelType w:val="hybridMultilevel"/>
    <w:tmpl w:val="B18A85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147D11"/>
    <w:multiLevelType w:val="hybridMultilevel"/>
    <w:tmpl w:val="8ACAEE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E74A7C"/>
    <w:multiLevelType w:val="hybridMultilevel"/>
    <w:tmpl w:val="BBE02720"/>
    <w:lvl w:ilvl="0" w:tplc="065C6792">
      <w:start w:val="1"/>
      <w:numFmt w:val="decimal"/>
      <w:lvlText w:val="%1."/>
      <w:lvlJc w:val="left"/>
      <w:pPr>
        <w:ind w:left="360" w:hanging="360"/>
      </w:pPr>
      <w:rPr>
        <w:rFonts w:hint="default"/>
      </w:rPr>
    </w:lvl>
    <w:lvl w:ilvl="1" w:tplc="51DE400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FD4F4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48A2020"/>
    <w:multiLevelType w:val="hybridMultilevel"/>
    <w:tmpl w:val="EAC891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8D343D3"/>
    <w:multiLevelType w:val="hybridMultilevel"/>
    <w:tmpl w:val="7812E9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93E3642"/>
    <w:multiLevelType w:val="hybridMultilevel"/>
    <w:tmpl w:val="9E84D128"/>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9" w15:restartNumberingAfterBreak="0">
    <w:nsid w:val="6A6D13F6"/>
    <w:multiLevelType w:val="hybridMultilevel"/>
    <w:tmpl w:val="9D624668"/>
    <w:lvl w:ilvl="0" w:tplc="2CEE204E">
      <w:start w:val="1"/>
      <w:numFmt w:val="decimal"/>
      <w:lvlText w:val="%1."/>
      <w:lvlJc w:val="left"/>
      <w:pPr>
        <w:ind w:left="720" w:hanging="360"/>
      </w:pPr>
      <w:rPr>
        <w:rFonts w:hint="default"/>
      </w:rPr>
    </w:lvl>
    <w:lvl w:ilvl="1" w:tplc="87F0950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AF4538A"/>
    <w:multiLevelType w:val="hybridMultilevel"/>
    <w:tmpl w:val="130C0A6E"/>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1" w15:restartNumberingAfterBreak="0">
    <w:nsid w:val="6E464EC5"/>
    <w:multiLevelType w:val="hybridMultilevel"/>
    <w:tmpl w:val="967692A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D0396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9F0556"/>
    <w:multiLevelType w:val="hybridMultilevel"/>
    <w:tmpl w:val="12A006FC"/>
    <w:lvl w:ilvl="0" w:tplc="041B0017">
      <w:start w:val="1"/>
      <w:numFmt w:val="lowerLetter"/>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74DD1A6E"/>
    <w:multiLevelType w:val="hybridMultilevel"/>
    <w:tmpl w:val="5A8AB6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605F2E"/>
    <w:multiLevelType w:val="hybridMultilevel"/>
    <w:tmpl w:val="3B94ED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F53A32"/>
    <w:multiLevelType w:val="hybridMultilevel"/>
    <w:tmpl w:val="2BE8CE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69019726">
    <w:abstractNumId w:val="15"/>
  </w:num>
  <w:num w:numId="2" w16cid:durableId="292251927">
    <w:abstractNumId w:val="4"/>
  </w:num>
  <w:num w:numId="3" w16cid:durableId="359622554">
    <w:abstractNumId w:val="11"/>
  </w:num>
  <w:num w:numId="4" w16cid:durableId="819734718">
    <w:abstractNumId w:val="9"/>
  </w:num>
  <w:num w:numId="5" w16cid:durableId="771052780">
    <w:abstractNumId w:val="13"/>
  </w:num>
  <w:num w:numId="6" w16cid:durableId="399255712">
    <w:abstractNumId w:val="2"/>
  </w:num>
  <w:num w:numId="7" w16cid:durableId="1584755481">
    <w:abstractNumId w:val="16"/>
  </w:num>
  <w:num w:numId="8" w16cid:durableId="1833370145">
    <w:abstractNumId w:val="0"/>
  </w:num>
  <w:num w:numId="9" w16cid:durableId="502550115">
    <w:abstractNumId w:val="3"/>
  </w:num>
  <w:num w:numId="10" w16cid:durableId="734352810">
    <w:abstractNumId w:val="1"/>
  </w:num>
  <w:num w:numId="11" w16cid:durableId="520628060">
    <w:abstractNumId w:val="14"/>
  </w:num>
  <w:num w:numId="12" w16cid:durableId="1936399187">
    <w:abstractNumId w:val="6"/>
  </w:num>
  <w:num w:numId="13" w16cid:durableId="1107652355">
    <w:abstractNumId w:val="10"/>
  </w:num>
  <w:num w:numId="14" w16cid:durableId="1106001479">
    <w:abstractNumId w:val="8"/>
  </w:num>
  <w:num w:numId="15" w16cid:durableId="2094739184">
    <w:abstractNumId w:val="5"/>
  </w:num>
  <w:num w:numId="16" w16cid:durableId="2125298828">
    <w:abstractNumId w:val="12"/>
  </w:num>
  <w:num w:numId="17" w16cid:durableId="1667049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20"/>
    <w:rsid w:val="00011B0F"/>
    <w:rsid w:val="0001434D"/>
    <w:rsid w:val="00043D28"/>
    <w:rsid w:val="000714D1"/>
    <w:rsid w:val="00087280"/>
    <w:rsid w:val="000C4A2C"/>
    <w:rsid w:val="000E072C"/>
    <w:rsid w:val="0012149A"/>
    <w:rsid w:val="001913E7"/>
    <w:rsid w:val="001A0C80"/>
    <w:rsid w:val="001B5C18"/>
    <w:rsid w:val="001C05D7"/>
    <w:rsid w:val="001C0CBF"/>
    <w:rsid w:val="001C51E5"/>
    <w:rsid w:val="00215F96"/>
    <w:rsid w:val="002335C1"/>
    <w:rsid w:val="00266EA2"/>
    <w:rsid w:val="002727D7"/>
    <w:rsid w:val="00281312"/>
    <w:rsid w:val="002A0062"/>
    <w:rsid w:val="002C2CB7"/>
    <w:rsid w:val="002D3B8C"/>
    <w:rsid w:val="002E1542"/>
    <w:rsid w:val="002E6D31"/>
    <w:rsid w:val="003142E3"/>
    <w:rsid w:val="00342E15"/>
    <w:rsid w:val="00344324"/>
    <w:rsid w:val="0036244E"/>
    <w:rsid w:val="00363CB5"/>
    <w:rsid w:val="003A57CD"/>
    <w:rsid w:val="003A6ACE"/>
    <w:rsid w:val="003B7EE8"/>
    <w:rsid w:val="003D509A"/>
    <w:rsid w:val="003E431E"/>
    <w:rsid w:val="003F121B"/>
    <w:rsid w:val="003F3F97"/>
    <w:rsid w:val="00400C1B"/>
    <w:rsid w:val="00456A7A"/>
    <w:rsid w:val="00473C43"/>
    <w:rsid w:val="00484A8A"/>
    <w:rsid w:val="004A231F"/>
    <w:rsid w:val="004C779C"/>
    <w:rsid w:val="004D0C20"/>
    <w:rsid w:val="004D4C77"/>
    <w:rsid w:val="004E3368"/>
    <w:rsid w:val="004F1DCE"/>
    <w:rsid w:val="004F680F"/>
    <w:rsid w:val="00512CB9"/>
    <w:rsid w:val="00560EF9"/>
    <w:rsid w:val="00563C1E"/>
    <w:rsid w:val="005957FD"/>
    <w:rsid w:val="005A1A99"/>
    <w:rsid w:val="006072CB"/>
    <w:rsid w:val="00617F4A"/>
    <w:rsid w:val="00643745"/>
    <w:rsid w:val="006455F3"/>
    <w:rsid w:val="00645F02"/>
    <w:rsid w:val="00666FAC"/>
    <w:rsid w:val="006924A9"/>
    <w:rsid w:val="006C69A8"/>
    <w:rsid w:val="006D3AD0"/>
    <w:rsid w:val="006E72FE"/>
    <w:rsid w:val="006F1F03"/>
    <w:rsid w:val="006F7645"/>
    <w:rsid w:val="00705896"/>
    <w:rsid w:val="007578C1"/>
    <w:rsid w:val="007A321C"/>
    <w:rsid w:val="007C456D"/>
    <w:rsid w:val="00801BCA"/>
    <w:rsid w:val="00814928"/>
    <w:rsid w:val="00826F6A"/>
    <w:rsid w:val="00854191"/>
    <w:rsid w:val="00867C6E"/>
    <w:rsid w:val="0088241A"/>
    <w:rsid w:val="008C647C"/>
    <w:rsid w:val="008E6007"/>
    <w:rsid w:val="008E6953"/>
    <w:rsid w:val="00907638"/>
    <w:rsid w:val="009312AB"/>
    <w:rsid w:val="009564A2"/>
    <w:rsid w:val="00960996"/>
    <w:rsid w:val="0097218F"/>
    <w:rsid w:val="00984018"/>
    <w:rsid w:val="009D00C8"/>
    <w:rsid w:val="00A0581C"/>
    <w:rsid w:val="00A05949"/>
    <w:rsid w:val="00A3132E"/>
    <w:rsid w:val="00A37D92"/>
    <w:rsid w:val="00A63848"/>
    <w:rsid w:val="00A94F4C"/>
    <w:rsid w:val="00AA2EF0"/>
    <w:rsid w:val="00AA40C6"/>
    <w:rsid w:val="00AA4CE4"/>
    <w:rsid w:val="00AB46B6"/>
    <w:rsid w:val="00AD60AA"/>
    <w:rsid w:val="00AD781D"/>
    <w:rsid w:val="00AE49C1"/>
    <w:rsid w:val="00B027F1"/>
    <w:rsid w:val="00B40341"/>
    <w:rsid w:val="00B743EB"/>
    <w:rsid w:val="00B809BF"/>
    <w:rsid w:val="00BF4465"/>
    <w:rsid w:val="00C3256C"/>
    <w:rsid w:val="00C359B0"/>
    <w:rsid w:val="00C4194A"/>
    <w:rsid w:val="00C60011"/>
    <w:rsid w:val="00C66C72"/>
    <w:rsid w:val="00C77313"/>
    <w:rsid w:val="00C9107C"/>
    <w:rsid w:val="00CA3253"/>
    <w:rsid w:val="00CC1480"/>
    <w:rsid w:val="00CC7AD8"/>
    <w:rsid w:val="00CE1610"/>
    <w:rsid w:val="00D30EC4"/>
    <w:rsid w:val="00D332B7"/>
    <w:rsid w:val="00D60A62"/>
    <w:rsid w:val="00D80AEE"/>
    <w:rsid w:val="00DA1EE7"/>
    <w:rsid w:val="00DB11B0"/>
    <w:rsid w:val="00DB1D8A"/>
    <w:rsid w:val="00DC5715"/>
    <w:rsid w:val="00E00027"/>
    <w:rsid w:val="00E209D8"/>
    <w:rsid w:val="00E20C9E"/>
    <w:rsid w:val="00E51276"/>
    <w:rsid w:val="00E6699F"/>
    <w:rsid w:val="00E73436"/>
    <w:rsid w:val="00EA317B"/>
    <w:rsid w:val="00EA6FCA"/>
    <w:rsid w:val="00EB1C39"/>
    <w:rsid w:val="00ED711C"/>
    <w:rsid w:val="00EE037F"/>
    <w:rsid w:val="00F07552"/>
    <w:rsid w:val="00F42E28"/>
    <w:rsid w:val="00F5354A"/>
    <w:rsid w:val="00F86DAC"/>
    <w:rsid w:val="00FD0D74"/>
    <w:rsid w:val="00FD1113"/>
    <w:rsid w:val="00FE04A7"/>
    <w:rsid w:val="00FF72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66CDD"/>
  <w15:chartTrackingRefBased/>
  <w15:docId w15:val="{B750E4EC-42BC-4862-93C1-C0EC3B4F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0C20"/>
    <w:pPr>
      <w:spacing w:after="0" w:line="240"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4D0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D0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D0C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D0C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D0C2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D0C2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D0C2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D0C2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D0C2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D0C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D0C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D0C2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D0C2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D0C2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D0C2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D0C2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D0C2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D0C20"/>
    <w:rPr>
      <w:rFonts w:eastAsiaTheme="majorEastAsia" w:cstheme="majorBidi"/>
      <w:color w:val="272727" w:themeColor="text1" w:themeTint="D8"/>
    </w:rPr>
  </w:style>
  <w:style w:type="paragraph" w:styleId="Nzov">
    <w:name w:val="Title"/>
    <w:basedOn w:val="Normlny"/>
    <w:next w:val="Normlny"/>
    <w:link w:val="NzovChar"/>
    <w:uiPriority w:val="10"/>
    <w:qFormat/>
    <w:rsid w:val="004D0C2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D0C2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D0C2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D0C2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D0C2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D0C20"/>
    <w:rPr>
      <w:i/>
      <w:iCs/>
      <w:color w:val="404040" w:themeColor="text1" w:themeTint="BF"/>
    </w:rPr>
  </w:style>
  <w:style w:type="paragraph" w:styleId="Odsekzoznamu">
    <w:name w:val="List Paragraph"/>
    <w:aliases w:val="body,Odsek zoznamu2,Bullet Number,lp1,lp11,List Paragraph11,Bullet 1,Use Case List Paragraph,Odsek,Colorful List - Accent 11,ODRAZKY PRVA UROVEN,Bullet List,FooterText,numbered,Paragraphe de liste1,ZOZNAM,Tabuľka,Listenabsat,List Paragraph"/>
    <w:basedOn w:val="Normlny"/>
    <w:link w:val="OdsekzoznamuChar"/>
    <w:uiPriority w:val="34"/>
    <w:qFormat/>
    <w:rsid w:val="004D0C20"/>
    <w:pPr>
      <w:ind w:left="720"/>
      <w:contextualSpacing/>
    </w:pPr>
  </w:style>
  <w:style w:type="character" w:styleId="Intenzvnezvraznenie">
    <w:name w:val="Intense Emphasis"/>
    <w:basedOn w:val="Predvolenpsmoodseku"/>
    <w:uiPriority w:val="21"/>
    <w:qFormat/>
    <w:rsid w:val="004D0C20"/>
    <w:rPr>
      <w:i/>
      <w:iCs/>
      <w:color w:val="0F4761" w:themeColor="accent1" w:themeShade="BF"/>
    </w:rPr>
  </w:style>
  <w:style w:type="paragraph" w:styleId="Zvraznencitcia">
    <w:name w:val="Intense Quote"/>
    <w:basedOn w:val="Normlny"/>
    <w:next w:val="Normlny"/>
    <w:link w:val="ZvraznencitciaChar"/>
    <w:uiPriority w:val="30"/>
    <w:qFormat/>
    <w:rsid w:val="004D0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D0C20"/>
    <w:rPr>
      <w:i/>
      <w:iCs/>
      <w:color w:val="0F4761" w:themeColor="accent1" w:themeShade="BF"/>
    </w:rPr>
  </w:style>
  <w:style w:type="character" w:styleId="Zvraznenodkaz">
    <w:name w:val="Intense Reference"/>
    <w:basedOn w:val="Predvolenpsmoodseku"/>
    <w:uiPriority w:val="32"/>
    <w:qFormat/>
    <w:rsid w:val="004D0C20"/>
    <w:rPr>
      <w:b/>
      <w:bCs/>
      <w:smallCaps/>
      <w:color w:val="0F4761" w:themeColor="accent1" w:themeShade="BF"/>
      <w:spacing w:val="5"/>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ODRAZKY PRVA UROVEN Char,Bullet List Char,FooterText Char"/>
    <w:basedOn w:val="Predvolenpsmoodseku"/>
    <w:link w:val="Odsekzoznamu"/>
    <w:uiPriority w:val="34"/>
    <w:qFormat/>
    <w:rsid w:val="004D0C20"/>
  </w:style>
  <w:style w:type="table" w:styleId="Mriekatabuky">
    <w:name w:val="Table Grid"/>
    <w:basedOn w:val="Normlnatabuka"/>
    <w:uiPriority w:val="59"/>
    <w:rsid w:val="004D0C20"/>
    <w:pPr>
      <w:spacing w:after="0" w:line="240" w:lineRule="auto"/>
    </w:pPr>
    <w:rPr>
      <w:rFonts w:ascii="Georgia" w:hAnsi="Georgia"/>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y"/>
    <w:uiPriority w:val="1"/>
    <w:qFormat/>
    <w:rsid w:val="004D0C20"/>
    <w:pPr>
      <w:widowControl w:val="0"/>
      <w:suppressAutoHyphens/>
      <w:ind w:left="1142"/>
      <w:outlineLvl w:val="1"/>
    </w:pPr>
    <w:rPr>
      <w:rFonts w:ascii="Cambria" w:eastAsia="Cambria" w:hAnsi="Cambria" w:cs="Cambria"/>
      <w:b/>
      <w:bCs/>
      <w:lang w:eastAsia="en-US"/>
    </w:rPr>
  </w:style>
  <w:style w:type="table" w:customStyle="1" w:styleId="34">
    <w:name w:val="34"/>
    <w:basedOn w:val="Normlnatabuka"/>
    <w:rsid w:val="00266EA2"/>
    <w:pPr>
      <w:spacing w:after="0" w:line="240" w:lineRule="auto"/>
    </w:pPr>
    <w:rPr>
      <w:rFonts w:ascii="Times New Roman" w:eastAsia="Times New Roman" w:hAnsi="Times New Roman" w:cs="Times New Roman"/>
      <w:kern w:val="0"/>
      <w:sz w:val="20"/>
      <w:szCs w:val="20"/>
      <w:lang w:eastAsia="cs-CZ"/>
      <w14:ligatures w14:val="none"/>
    </w:rPr>
    <w:tblPr>
      <w:tblStyleRowBandSize w:val="1"/>
      <w:tblStyleColBandSize w:val="1"/>
      <w:tblInd w:w="0" w:type="nil"/>
      <w:tblCellMar>
        <w:left w:w="115" w:type="dxa"/>
        <w:right w:w="115" w:type="dxa"/>
      </w:tblCellMar>
    </w:tblPr>
  </w:style>
  <w:style w:type="paragraph" w:styleId="Hlavika">
    <w:name w:val="header"/>
    <w:basedOn w:val="Normlny"/>
    <w:link w:val="HlavikaChar"/>
    <w:uiPriority w:val="99"/>
    <w:unhideWhenUsed/>
    <w:rsid w:val="001C05D7"/>
    <w:pPr>
      <w:tabs>
        <w:tab w:val="center" w:pos="4536"/>
        <w:tab w:val="right" w:pos="9072"/>
      </w:tabs>
    </w:pPr>
  </w:style>
  <w:style w:type="character" w:customStyle="1" w:styleId="HlavikaChar">
    <w:name w:val="Hlavička Char"/>
    <w:basedOn w:val="Predvolenpsmoodseku"/>
    <w:link w:val="Hlavika"/>
    <w:uiPriority w:val="99"/>
    <w:rsid w:val="001C05D7"/>
    <w:rPr>
      <w:rFonts w:ascii="Times New Roman" w:eastAsia="Times New Roman" w:hAnsi="Times New Roman" w:cs="Times New Roman"/>
      <w:kern w:val="0"/>
      <w:lang w:eastAsia="sk-SK"/>
      <w14:ligatures w14:val="none"/>
    </w:rPr>
  </w:style>
  <w:style w:type="paragraph" w:styleId="Pta">
    <w:name w:val="footer"/>
    <w:basedOn w:val="Normlny"/>
    <w:link w:val="PtaChar"/>
    <w:uiPriority w:val="99"/>
    <w:unhideWhenUsed/>
    <w:rsid w:val="001C05D7"/>
    <w:pPr>
      <w:tabs>
        <w:tab w:val="center" w:pos="4536"/>
        <w:tab w:val="right" w:pos="9072"/>
      </w:tabs>
    </w:pPr>
  </w:style>
  <w:style w:type="character" w:customStyle="1" w:styleId="PtaChar">
    <w:name w:val="Päta Char"/>
    <w:basedOn w:val="Predvolenpsmoodseku"/>
    <w:link w:val="Pta"/>
    <w:uiPriority w:val="99"/>
    <w:rsid w:val="001C05D7"/>
    <w:rPr>
      <w:rFonts w:ascii="Times New Roman" w:eastAsia="Times New Roman" w:hAnsi="Times New Roman" w:cs="Times New Roman"/>
      <w:kern w:val="0"/>
      <w:lang w:eastAsia="sk-SK"/>
      <w14:ligatures w14:val="none"/>
    </w:rPr>
  </w:style>
  <w:style w:type="paragraph" w:styleId="Normlnywebov">
    <w:name w:val="Normal (Web)"/>
    <w:basedOn w:val="Normlny"/>
    <w:uiPriority w:val="99"/>
    <w:semiHidden/>
    <w:unhideWhenUsed/>
    <w:rsid w:val="00AA4CE4"/>
  </w:style>
  <w:style w:type="paragraph" w:customStyle="1" w:styleId="Default">
    <w:name w:val="Default"/>
    <w:rsid w:val="00643745"/>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B9AD53368242F98F736CF27D606B17"/>
        <w:category>
          <w:name w:val="Všeobecné"/>
          <w:gallery w:val="placeholder"/>
        </w:category>
        <w:types>
          <w:type w:val="bbPlcHdr"/>
        </w:types>
        <w:behaviors>
          <w:behavior w:val="content"/>
        </w:behaviors>
        <w:guid w:val="{89388284-6B47-4FD5-9A26-42DB472FBAB1}"/>
      </w:docPartPr>
      <w:docPartBody>
        <w:p w:rsidR="00561290" w:rsidRDefault="00383864" w:rsidP="00383864">
          <w:pPr>
            <w:pStyle w:val="ADB9AD53368242F98F736CF27D606B17"/>
          </w:pPr>
          <w:r w:rsidRPr="002016A7">
            <w:rPr>
              <w:rStyle w:val="Zstupntext"/>
            </w:rPr>
            <w:t>Vyberte položku.</w:t>
          </w:r>
        </w:p>
      </w:docPartBody>
    </w:docPart>
    <w:docPart>
      <w:docPartPr>
        <w:name w:val="C24863A0252C445585641BE916424E03"/>
        <w:category>
          <w:name w:val="Všeobecné"/>
          <w:gallery w:val="placeholder"/>
        </w:category>
        <w:types>
          <w:type w:val="bbPlcHdr"/>
        </w:types>
        <w:behaviors>
          <w:behavior w:val="content"/>
        </w:behaviors>
        <w:guid w:val="{D2752D50-D92B-4FF6-94C3-14DA53251AA3}"/>
      </w:docPartPr>
      <w:docPartBody>
        <w:p w:rsidR="00561290" w:rsidRDefault="00383864" w:rsidP="00383864">
          <w:pPr>
            <w:pStyle w:val="C24863A0252C445585641BE916424E03"/>
          </w:pPr>
          <w:r w:rsidRPr="002016A7">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64"/>
    <w:rsid w:val="002F11DF"/>
    <w:rsid w:val="00383864"/>
    <w:rsid w:val="004113A8"/>
    <w:rsid w:val="00473C43"/>
    <w:rsid w:val="00561290"/>
    <w:rsid w:val="005A1A99"/>
    <w:rsid w:val="00826F6A"/>
    <w:rsid w:val="00866DD1"/>
    <w:rsid w:val="009C2BAE"/>
    <w:rsid w:val="00A94F4C"/>
    <w:rsid w:val="00E544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83864"/>
    <w:rPr>
      <w:color w:val="666666"/>
    </w:rPr>
  </w:style>
  <w:style w:type="paragraph" w:customStyle="1" w:styleId="ADB9AD53368242F98F736CF27D606B17">
    <w:name w:val="ADB9AD53368242F98F736CF27D606B17"/>
    <w:rsid w:val="00383864"/>
  </w:style>
  <w:style w:type="paragraph" w:customStyle="1" w:styleId="C24863A0252C445585641BE916424E03">
    <w:name w:val="C24863A0252C445585641BE916424E03"/>
    <w:rsid w:val="00383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5059</Words>
  <Characters>28841</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Mrázová Jarmila</dc:creator>
  <cp:keywords/>
  <dc:description/>
  <cp:lastModifiedBy>Mrázová Jarmila</cp:lastModifiedBy>
  <cp:revision>3</cp:revision>
  <dcterms:created xsi:type="dcterms:W3CDTF">2026-02-04T17:44:00Z</dcterms:created>
  <dcterms:modified xsi:type="dcterms:W3CDTF">2026-02-04T17:45:00Z</dcterms:modified>
</cp:coreProperties>
</file>